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4F" w:rsidRDefault="00E87B4F" w:rsidP="00E87B4F">
      <w:pPr>
        <w:pBdr>
          <w:bottom w:val="single" w:sz="4" w:space="1" w:color="auto"/>
        </w:pBdr>
        <w:rPr>
          <w:sz w:val="32"/>
          <w:szCs w:val="32"/>
          <w:lang w:val="hr-HR"/>
        </w:rPr>
      </w:pPr>
      <w:r w:rsidRPr="00A5590F">
        <w:rPr>
          <w:sz w:val="32"/>
          <w:szCs w:val="32"/>
          <w:lang w:val="hr-HR"/>
        </w:rPr>
        <w:t>EU Info KUTAK</w:t>
      </w:r>
      <w:r>
        <w:rPr>
          <w:sz w:val="32"/>
          <w:szCs w:val="32"/>
          <w:lang w:val="hr-HR"/>
        </w:rPr>
        <w:t xml:space="preserve"> – </w:t>
      </w:r>
      <w:r w:rsidR="00546C5C">
        <w:rPr>
          <w:sz w:val="32"/>
          <w:szCs w:val="32"/>
          <w:lang w:val="hr-HR"/>
        </w:rPr>
        <w:t>14</w:t>
      </w:r>
      <w:r>
        <w:rPr>
          <w:sz w:val="32"/>
          <w:szCs w:val="32"/>
          <w:lang w:val="hr-HR"/>
        </w:rPr>
        <w:t>.</w:t>
      </w:r>
      <w:r w:rsidR="00546C5C">
        <w:rPr>
          <w:sz w:val="32"/>
          <w:szCs w:val="32"/>
          <w:lang w:val="hr-HR"/>
        </w:rPr>
        <w:t>01</w:t>
      </w:r>
      <w:r>
        <w:rPr>
          <w:sz w:val="32"/>
          <w:szCs w:val="32"/>
          <w:lang w:val="hr-HR"/>
        </w:rPr>
        <w:t>.201</w:t>
      </w:r>
      <w:r w:rsidR="00546C5C">
        <w:rPr>
          <w:sz w:val="32"/>
          <w:szCs w:val="32"/>
          <w:lang w:val="hr-HR"/>
        </w:rPr>
        <w:t>6</w:t>
      </w:r>
      <w:r>
        <w:rPr>
          <w:sz w:val="32"/>
          <w:szCs w:val="32"/>
          <w:lang w:val="hr-HR"/>
        </w:rPr>
        <w:t>.</w:t>
      </w:r>
    </w:p>
    <w:p w:rsidR="00EA2E74" w:rsidRDefault="00EA2E74" w:rsidP="00EA2E74">
      <w:pPr>
        <w:pStyle w:val="Heading1"/>
        <w:spacing w:before="0"/>
        <w:jc w:val="center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NASTAVITE PRIPREMATI PROJEKTE </w:t>
      </w:r>
      <w:r w:rsidR="0098135F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za PRIJAVU NA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NATJEČAJ</w:t>
      </w:r>
      <w:r w:rsidR="0098135F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E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IZ</w:t>
      </w:r>
      <w:r w:rsidRPr="00E31F6D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PROGRAMA</w:t>
      </w:r>
      <w:r w:rsidRPr="00E31F6D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RURALNOG RAZVOJA</w:t>
      </w:r>
      <w:r w:rsidRPr="00E31F6D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RH</w:t>
      </w:r>
      <w:r w:rsidRPr="00E31F6D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za razdoblje 2014. – 2020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.</w:t>
      </w:r>
    </w:p>
    <w:p w:rsidR="00546C5C" w:rsidRPr="00546C5C" w:rsidRDefault="00546C5C" w:rsidP="00546C5C">
      <w:pPr>
        <w:rPr>
          <w:lang w:val="hr-HR"/>
        </w:rPr>
      </w:pPr>
    </w:p>
    <w:p w:rsidR="00EA2E74" w:rsidRPr="00EA2E74" w:rsidRDefault="00EA2E74" w:rsidP="00546C5C">
      <w:pPr>
        <w:pStyle w:val="Heading1"/>
        <w:spacing w:before="0"/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ZA</w:t>
      </w:r>
      <w:r w:rsidR="00376332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PODMJERU 4.1.- </w:t>
      </w:r>
      <w:r w:rsidR="00376332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POTPORA </w:t>
      </w:r>
      <w:r w:rsidR="00376332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Z</w:t>
      </w:r>
      <w:r w:rsidRPr="00EA2E74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A ULAGANJA U POLJOPRIVREDNA GOSPODARSTVA </w:t>
      </w:r>
    </w:p>
    <w:p w:rsidR="00376332" w:rsidRPr="00546C5C" w:rsidRDefault="00376332" w:rsidP="00546C5C">
      <w:pPr>
        <w:pStyle w:val="Heading1"/>
        <w:spacing w:before="0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Natječaj  4.1.1.  </w:t>
      </w:r>
      <w:r w:rsidRPr="00376332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Restrukturiranje, modernizacij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a</w:t>
      </w:r>
      <w:r w:rsidRPr="00376332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 i povećanje konkurentnosti </w:t>
      </w:r>
      <w:r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 xml:space="preserve">poljoprivrednih </w:t>
      </w:r>
      <w:r w:rsidRPr="00546C5C">
        <w:rPr>
          <w:rFonts w:asciiTheme="minorHAnsi" w:eastAsiaTheme="minorHAnsi" w:hAnsiTheme="minorHAnsi" w:cstheme="minorBidi"/>
          <w:bCs w:val="0"/>
          <w:color w:val="auto"/>
          <w:sz w:val="24"/>
          <w:szCs w:val="24"/>
          <w:lang w:val="hr-HR"/>
        </w:rPr>
        <w:t>gospodarstava</w:t>
      </w:r>
      <w:r w:rsidR="00CD5693" w:rsidRPr="00546C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</w:t>
      </w:r>
      <w:proofErr w:type="spellStart"/>
      <w:r w:rsidR="00EA2E74" w:rsidRPr="00546C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omogućava</w:t>
      </w:r>
      <w:proofErr w:type="spellEnd"/>
      <w:r w:rsidR="00EA2E74" w:rsidRPr="00546C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98135F" w:rsidRPr="00546C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A2E74" w:rsidRPr="00546C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prijavu</w:t>
      </w:r>
      <w:proofErr w:type="spellEnd"/>
      <w:r w:rsidR="00EA2E74" w:rsidRPr="00546C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="00EA2E74" w:rsidRPr="00546C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kroz</w:t>
      </w:r>
      <w:proofErr w:type="spellEnd"/>
      <w:r w:rsidR="00EA2E74" w:rsidRPr="00546C5C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dva prihvatljiva sektora:</w:t>
      </w:r>
    </w:p>
    <w:p w:rsidR="00E31F6D" w:rsidRDefault="00376332" w:rsidP="00E31F6D">
      <w:pPr>
        <w:pStyle w:val="NormalWeb"/>
        <w:spacing w:before="0" w:beforeAutospacing="0" w:after="0" w:afterAutospacing="0" w:line="276" w:lineRule="auto"/>
      </w:pPr>
      <w:r>
        <w:t xml:space="preserve">a)  </w:t>
      </w:r>
      <w:proofErr w:type="spellStart"/>
      <w:proofErr w:type="gramStart"/>
      <w:r w:rsidR="00E31F6D">
        <w:t>svinjogojstv</w:t>
      </w:r>
      <w:r w:rsidR="00EA2E74">
        <w:t>o</w:t>
      </w:r>
      <w:proofErr w:type="spellEnd"/>
      <w:proofErr w:type="gramEnd"/>
      <w:r w:rsidR="00E31F6D">
        <w:t xml:space="preserve"> i </w:t>
      </w:r>
      <w:proofErr w:type="spellStart"/>
      <w:r w:rsidR="00E31F6D">
        <w:t>peradarstv</w:t>
      </w:r>
      <w:r w:rsidR="00546C5C">
        <w:t>o</w:t>
      </w:r>
      <w:proofErr w:type="spellEnd"/>
      <w:r>
        <w:t xml:space="preserve"> </w:t>
      </w:r>
      <w:r w:rsidR="00E31F6D">
        <w:t xml:space="preserve">  </w:t>
      </w:r>
      <w:r>
        <w:t xml:space="preserve">i </w:t>
      </w:r>
      <w:r w:rsidR="00E31F6D">
        <w:t xml:space="preserve">   </w:t>
      </w:r>
      <w:r>
        <w:t xml:space="preserve">b) </w:t>
      </w:r>
      <w:proofErr w:type="spellStart"/>
      <w:r>
        <w:t>sektor</w:t>
      </w:r>
      <w:proofErr w:type="spellEnd"/>
      <w:r>
        <w:t xml:space="preserve"> </w:t>
      </w:r>
      <w:proofErr w:type="spellStart"/>
      <w:r>
        <w:t>voća</w:t>
      </w:r>
      <w:proofErr w:type="spellEnd"/>
      <w:r>
        <w:t xml:space="preserve"> i </w:t>
      </w:r>
      <w:proofErr w:type="spellStart"/>
      <w:r>
        <w:t>povrća</w:t>
      </w:r>
      <w:proofErr w:type="spellEnd"/>
      <w:r>
        <w:t>.</w:t>
      </w:r>
    </w:p>
    <w:p w:rsidR="00376332" w:rsidRDefault="00376332" w:rsidP="00E31F6D">
      <w:pPr>
        <w:pStyle w:val="NormalWeb"/>
        <w:spacing w:before="0" w:beforeAutospacing="0" w:after="0" w:afterAutospacing="0" w:line="276" w:lineRule="auto"/>
        <w:jc w:val="both"/>
      </w:pPr>
      <w:proofErr w:type="spellStart"/>
      <w:r>
        <w:t>Sredstva</w:t>
      </w:r>
      <w:proofErr w:type="spellEnd"/>
      <w:r>
        <w:t xml:space="preserve"> </w:t>
      </w:r>
      <w:proofErr w:type="spellStart"/>
      <w:r>
        <w:t>potpore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11.000.000 EUR u </w:t>
      </w:r>
      <w:proofErr w:type="spellStart"/>
      <w:r>
        <w:t>kunskoj</w:t>
      </w:r>
      <w:proofErr w:type="spellEnd"/>
      <w:r>
        <w:t xml:space="preserve"> </w:t>
      </w:r>
      <w:proofErr w:type="spellStart"/>
      <w:r>
        <w:t>protuvrijednosti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intenzitet</w:t>
      </w:r>
      <w:proofErr w:type="spellEnd"/>
      <w:r>
        <w:t xml:space="preserve"> </w:t>
      </w:r>
      <w:proofErr w:type="spellStart"/>
      <w:r>
        <w:t>p</w:t>
      </w:r>
      <w:r w:rsidR="00546C5C">
        <w:t>otpore</w:t>
      </w:r>
      <w:proofErr w:type="spellEnd"/>
      <w:r w:rsidR="00546C5C">
        <w:t xml:space="preserve"> </w:t>
      </w:r>
      <w:proofErr w:type="spellStart"/>
      <w:r w:rsidR="00546C5C">
        <w:t>po</w:t>
      </w:r>
      <w:proofErr w:type="spellEnd"/>
      <w:r w:rsidR="00546C5C">
        <w:t xml:space="preserve"> </w:t>
      </w:r>
      <w:proofErr w:type="spellStart"/>
      <w:r w:rsidR="00546C5C">
        <w:t>projektu</w:t>
      </w:r>
      <w:proofErr w:type="spellEnd"/>
      <w:r w:rsidR="00546C5C">
        <w:t xml:space="preserve"> </w:t>
      </w:r>
      <w:proofErr w:type="spellStart"/>
      <w:r w:rsidR="00546C5C">
        <w:t>iznosi</w:t>
      </w:r>
      <w:proofErr w:type="spellEnd"/>
      <w:r w:rsidR="00546C5C">
        <w:t xml:space="preserve"> do 50</w:t>
      </w:r>
      <w:r w:rsidR="00E31F6D">
        <w:t>%</w:t>
      </w:r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ukupnih</w:t>
      </w:r>
      <w:proofErr w:type="spellEnd"/>
      <w:r>
        <w:t xml:space="preserve"> </w:t>
      </w:r>
      <w:proofErr w:type="spellStart"/>
      <w:r>
        <w:t>prihvatljivih</w:t>
      </w:r>
      <w:proofErr w:type="spellEnd"/>
      <w:r>
        <w:t xml:space="preserve"> </w:t>
      </w:r>
      <w:proofErr w:type="spellStart"/>
      <w:r>
        <w:t>troškova</w:t>
      </w:r>
      <w:proofErr w:type="spellEnd"/>
      <w:r>
        <w:t xml:space="preserve">, </w:t>
      </w:r>
      <w:r w:rsidR="00E31F6D">
        <w:t xml:space="preserve">s time </w:t>
      </w:r>
      <w:proofErr w:type="spellStart"/>
      <w:r w:rsidR="00E31F6D">
        <w:t>da</w:t>
      </w:r>
      <w:proofErr w:type="spellEnd"/>
      <w:r w:rsidR="00E31F6D">
        <w:t xml:space="preserve"> </w:t>
      </w:r>
      <w:proofErr w:type="spellStart"/>
      <w:r w:rsidR="00E31F6D">
        <w:t>ga</w:t>
      </w:r>
      <w:proofErr w:type="spellEnd"/>
      <w:r w:rsidR="00E31F6D">
        <w:t xml:space="preserve"> je</w:t>
      </w:r>
      <w:r w:rsidR="00546C5C">
        <w:t xml:space="preserve"> </w:t>
      </w:r>
      <w:proofErr w:type="spellStart"/>
      <w:r w:rsidR="00546C5C">
        <w:t>moguće</w:t>
      </w:r>
      <w:proofErr w:type="spellEnd"/>
      <w:r w:rsidR="00546C5C">
        <w:t xml:space="preserve"> </w:t>
      </w:r>
      <w:proofErr w:type="spellStart"/>
      <w:r w:rsidR="00546C5C">
        <w:t>uvećati</w:t>
      </w:r>
      <w:proofErr w:type="spellEnd"/>
      <w:r w:rsidR="00546C5C">
        <w:t xml:space="preserve"> </w:t>
      </w:r>
      <w:proofErr w:type="spellStart"/>
      <w:r w:rsidR="00546C5C">
        <w:t>za</w:t>
      </w:r>
      <w:proofErr w:type="spellEnd"/>
      <w:r w:rsidR="00546C5C">
        <w:t xml:space="preserve"> </w:t>
      </w:r>
      <w:proofErr w:type="spellStart"/>
      <w:r w:rsidR="00546C5C">
        <w:t>dodatnih</w:t>
      </w:r>
      <w:proofErr w:type="spellEnd"/>
      <w:r w:rsidR="00546C5C">
        <w:t xml:space="preserve"> 20</w:t>
      </w:r>
      <w:r w:rsidR="00E31F6D">
        <w:t>%</w:t>
      </w:r>
      <w:r>
        <w:t xml:space="preserve"> u </w:t>
      </w:r>
      <w:proofErr w:type="spellStart"/>
      <w:r>
        <w:t>sl</w:t>
      </w:r>
      <w:r w:rsidR="0098135F">
        <w:t>učajevima</w:t>
      </w:r>
      <w:proofErr w:type="spellEnd"/>
      <w:r w:rsidR="0098135F">
        <w:t xml:space="preserve"> </w:t>
      </w:r>
      <w:proofErr w:type="spellStart"/>
      <w:r w:rsidR="0098135F">
        <w:t>propisanim</w:t>
      </w:r>
      <w:proofErr w:type="spellEnd"/>
      <w:r w:rsidR="0098135F">
        <w:t xml:space="preserve"> </w:t>
      </w:r>
      <w:proofErr w:type="spellStart"/>
      <w:r w:rsidR="0098135F">
        <w:t>natječajem</w:t>
      </w:r>
      <w:proofErr w:type="spellEnd"/>
      <w:r w:rsidR="0098135F">
        <w:t xml:space="preserve">. </w:t>
      </w:r>
    </w:p>
    <w:p w:rsidR="00376332" w:rsidRDefault="00376332" w:rsidP="00CD501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  <w:proofErr w:type="spellStart"/>
      <w:r>
        <w:t>Zahtjevi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potporu</w:t>
      </w:r>
      <w:proofErr w:type="spellEnd"/>
      <w:r>
        <w:t xml:space="preserve"> </w:t>
      </w:r>
      <w:proofErr w:type="spellStart"/>
      <w:r w:rsidR="00EA2E74">
        <w:t>popunjavaju</w:t>
      </w:r>
      <w:proofErr w:type="spellEnd"/>
      <w:r w:rsidR="00EA2E74">
        <w:t xml:space="preserve"> se</w:t>
      </w:r>
      <w:r>
        <w:t xml:space="preserve"> i </w:t>
      </w:r>
      <w:proofErr w:type="spellStart"/>
      <w:r>
        <w:t>podnos</w:t>
      </w:r>
      <w:r w:rsidR="00EA2E74">
        <w:t>e</w:t>
      </w:r>
      <w:proofErr w:type="spellEnd"/>
      <w:r w:rsidR="00EA2E74">
        <w:t xml:space="preserve"> </w:t>
      </w:r>
      <w:proofErr w:type="spellStart"/>
      <w:r w:rsidR="00EA2E74">
        <w:t>putem</w:t>
      </w:r>
      <w:proofErr w:type="spellEnd"/>
      <w:r>
        <w:t xml:space="preserve"> AGRONE</w:t>
      </w:r>
      <w:r w:rsidR="00EA2E74">
        <w:t xml:space="preserve">T </w:t>
      </w:r>
      <w:proofErr w:type="spellStart"/>
      <w:r w:rsidR="00EA2E74">
        <w:t>aplikacije</w:t>
      </w:r>
      <w:proofErr w:type="spellEnd"/>
      <w:r w:rsidR="00EA2E74">
        <w:t xml:space="preserve"> </w:t>
      </w:r>
      <w:proofErr w:type="spellStart"/>
      <w:r w:rsidR="00EA2E74">
        <w:t>dostupne</w:t>
      </w:r>
      <w:proofErr w:type="spellEnd"/>
      <w:r w:rsidR="00EA2E74">
        <w:t xml:space="preserve"> </w:t>
      </w:r>
      <w:proofErr w:type="spellStart"/>
      <w:proofErr w:type="gramStart"/>
      <w:r w:rsidR="00EA2E74">
        <w:t>na</w:t>
      </w:r>
      <w:proofErr w:type="spellEnd"/>
      <w:proofErr w:type="gramEnd"/>
      <w:r w:rsidR="00EA2E74">
        <w:t xml:space="preserve"> </w:t>
      </w:r>
      <w:proofErr w:type="spellStart"/>
      <w:r w:rsidR="00EA2E74">
        <w:t>stranicama</w:t>
      </w:r>
      <w:proofErr w:type="spellEnd"/>
      <w:r w:rsidR="00EA2E74">
        <w:t xml:space="preserve"> </w:t>
      </w:r>
      <w:proofErr w:type="spellStart"/>
      <w:r w:rsidR="00EA2E74">
        <w:t>Agencije</w:t>
      </w:r>
      <w:proofErr w:type="spellEnd"/>
      <w:r w:rsidR="00EA2E74">
        <w:t xml:space="preserve"> </w:t>
      </w:r>
      <w:proofErr w:type="spellStart"/>
      <w:r w:rsidR="00EA2E74">
        <w:t>za</w:t>
      </w:r>
      <w:proofErr w:type="spellEnd"/>
      <w:r w:rsidR="00EA2E74">
        <w:t xml:space="preserve"> </w:t>
      </w:r>
      <w:proofErr w:type="spellStart"/>
      <w:r w:rsidR="00EA2E74">
        <w:t>plaćanje</w:t>
      </w:r>
      <w:proofErr w:type="spellEnd"/>
      <w:r w:rsidR="00EA2E74">
        <w:t xml:space="preserve"> u </w:t>
      </w:r>
      <w:proofErr w:type="spellStart"/>
      <w:r w:rsidR="00EA2E74">
        <w:t>poljoprivredi</w:t>
      </w:r>
      <w:proofErr w:type="spellEnd"/>
      <w:r w:rsidR="00EA2E74">
        <w:t xml:space="preserve"> i </w:t>
      </w:r>
      <w:proofErr w:type="spellStart"/>
      <w:r w:rsidR="0098135F">
        <w:t>ruralnom</w:t>
      </w:r>
      <w:proofErr w:type="spellEnd"/>
      <w:r w:rsidR="0098135F">
        <w:t xml:space="preserve"> </w:t>
      </w:r>
      <w:proofErr w:type="spellStart"/>
      <w:r w:rsidR="0098135F">
        <w:t>razvoju</w:t>
      </w:r>
      <w:proofErr w:type="spellEnd"/>
      <w:r w:rsidR="0098135F">
        <w:t xml:space="preserve"> </w:t>
      </w:r>
      <w:hyperlink r:id="rId7" w:history="1">
        <w:r w:rsidR="0098135F" w:rsidRPr="009D00FF">
          <w:rPr>
            <w:rStyle w:val="Hyperlink"/>
          </w:rPr>
          <w:t>www.apprrr.hr</w:t>
        </w:r>
      </w:hyperlink>
      <w:r w:rsidR="0098135F">
        <w:t xml:space="preserve"> </w:t>
      </w:r>
      <w:proofErr w:type="spellStart"/>
      <w:r w:rsidR="0098135F">
        <w:t>kao</w:t>
      </w:r>
      <w:proofErr w:type="spellEnd"/>
      <w:r w:rsidR="0098135F">
        <w:t xml:space="preserve"> i </w:t>
      </w:r>
      <w:proofErr w:type="spellStart"/>
      <w:r w:rsidR="0098135F">
        <w:t>detaljne</w:t>
      </w:r>
      <w:proofErr w:type="spellEnd"/>
      <w:r w:rsidR="0098135F">
        <w:t xml:space="preserve"> </w:t>
      </w:r>
      <w:proofErr w:type="spellStart"/>
      <w:r w:rsidR="0098135F">
        <w:t>informacije</w:t>
      </w:r>
      <w:proofErr w:type="spellEnd"/>
      <w:r w:rsidR="0098135F">
        <w:t xml:space="preserve"> </w:t>
      </w:r>
      <w:proofErr w:type="spellStart"/>
      <w:r w:rsidR="0098135F">
        <w:t>sa</w:t>
      </w:r>
      <w:proofErr w:type="spellEnd"/>
      <w:r w:rsidR="0098135F">
        <w:t xml:space="preserve"> </w:t>
      </w:r>
      <w:proofErr w:type="spellStart"/>
      <w:r w:rsidR="0098135F">
        <w:t>obrascima</w:t>
      </w:r>
      <w:proofErr w:type="spellEnd"/>
      <w:r w:rsidR="0098135F">
        <w:t xml:space="preserve"> i </w:t>
      </w:r>
      <w:proofErr w:type="spellStart"/>
      <w:r w:rsidR="0098135F">
        <w:t>predlošcima</w:t>
      </w:r>
      <w:proofErr w:type="spellEnd"/>
      <w:r w:rsidR="0098135F">
        <w:t xml:space="preserve"> </w:t>
      </w:r>
      <w:proofErr w:type="spellStart"/>
      <w:r w:rsidR="0098135F">
        <w:t>potrebnim</w:t>
      </w:r>
      <w:proofErr w:type="spellEnd"/>
      <w:r w:rsidR="0098135F">
        <w:t xml:space="preserve"> </w:t>
      </w:r>
      <w:proofErr w:type="spellStart"/>
      <w:r w:rsidR="0098135F">
        <w:t>za</w:t>
      </w:r>
      <w:proofErr w:type="spellEnd"/>
      <w:r w:rsidR="0098135F">
        <w:t xml:space="preserve"> </w:t>
      </w:r>
      <w:proofErr w:type="spellStart"/>
      <w:r w:rsidR="0098135F">
        <w:t>prijavu</w:t>
      </w:r>
      <w:proofErr w:type="spellEnd"/>
      <w:r w:rsidR="0098135F">
        <w:t xml:space="preserve"> </w:t>
      </w:r>
      <w:proofErr w:type="spellStart"/>
      <w:r w:rsidR="0098135F">
        <w:t>na</w:t>
      </w:r>
      <w:proofErr w:type="spellEnd"/>
      <w:r w:rsidR="0098135F">
        <w:t xml:space="preserve"> </w:t>
      </w:r>
      <w:proofErr w:type="spellStart"/>
      <w:r w:rsidR="0098135F">
        <w:t>natječaj</w:t>
      </w:r>
      <w:proofErr w:type="spellEnd"/>
      <w:r w:rsidR="0098135F">
        <w:t>.</w:t>
      </w:r>
      <w:r w:rsidR="00EA2E74">
        <w:t xml:space="preserve"> </w:t>
      </w:r>
      <w:r>
        <w:t xml:space="preserve"> </w:t>
      </w:r>
      <w:r w:rsidR="00E31F6D">
        <w:t xml:space="preserve"> </w:t>
      </w:r>
      <w:proofErr w:type="spellStart"/>
      <w:r w:rsidR="0098135F">
        <w:t>Prijave</w:t>
      </w:r>
      <w:proofErr w:type="spellEnd"/>
      <w:r w:rsidR="0098135F">
        <w:t xml:space="preserve"> se </w:t>
      </w:r>
      <w:proofErr w:type="spellStart"/>
      <w:r w:rsidR="0098135F">
        <w:t>zaprimaju</w:t>
      </w:r>
      <w:proofErr w:type="spellEnd"/>
      <w:r w:rsidR="0098135F">
        <w:t xml:space="preserve"> do 15.siječnja 2016. </w:t>
      </w:r>
      <w:proofErr w:type="spellStart"/>
      <w:r w:rsidR="0098135F">
        <w:rPr>
          <w:rFonts w:asciiTheme="minorHAnsi" w:hAnsiTheme="minorHAnsi"/>
        </w:rPr>
        <w:t>Svi</w:t>
      </w:r>
      <w:proofErr w:type="spellEnd"/>
      <w:r w:rsidR="0098135F">
        <w:rPr>
          <w:rFonts w:asciiTheme="minorHAnsi" w:hAnsiTheme="minorHAnsi"/>
        </w:rPr>
        <w:t xml:space="preserve"> </w:t>
      </w:r>
      <w:proofErr w:type="spellStart"/>
      <w:r w:rsidR="0098135F">
        <w:rPr>
          <w:rFonts w:asciiTheme="minorHAnsi" w:hAnsiTheme="minorHAnsi"/>
        </w:rPr>
        <w:t>detalji</w:t>
      </w:r>
      <w:proofErr w:type="spellEnd"/>
      <w:r w:rsidR="0098135F">
        <w:rPr>
          <w:rFonts w:asciiTheme="minorHAnsi" w:hAnsiTheme="minorHAnsi"/>
        </w:rPr>
        <w:t xml:space="preserve"> </w:t>
      </w:r>
      <w:proofErr w:type="spellStart"/>
      <w:r w:rsidR="00CD5015" w:rsidRPr="00546C5C">
        <w:t>n</w:t>
      </w:r>
      <w:r w:rsidR="00E31F6D" w:rsidRPr="00546C5C">
        <w:t>atječaj</w:t>
      </w:r>
      <w:r w:rsidR="00CD5015" w:rsidRPr="00546C5C">
        <w:t>a</w:t>
      </w:r>
      <w:proofErr w:type="spellEnd"/>
      <w:r w:rsidR="00E31F6D" w:rsidRPr="00546C5C">
        <w:t xml:space="preserve"> </w:t>
      </w:r>
      <w:proofErr w:type="spellStart"/>
      <w:proofErr w:type="gramStart"/>
      <w:r w:rsidR="00E31F6D" w:rsidRPr="00546C5C">
        <w:t>objavljeni</w:t>
      </w:r>
      <w:proofErr w:type="spellEnd"/>
      <w:r w:rsidR="00E31F6D" w:rsidRPr="00546C5C">
        <w:t xml:space="preserve">  </w:t>
      </w:r>
      <w:proofErr w:type="spellStart"/>
      <w:r w:rsidR="00CD5015" w:rsidRPr="00546C5C">
        <w:t>su</w:t>
      </w:r>
      <w:proofErr w:type="spellEnd"/>
      <w:proofErr w:type="gramEnd"/>
      <w:r w:rsidR="00CD5015" w:rsidRPr="00546C5C">
        <w:t xml:space="preserve"> </w:t>
      </w:r>
      <w:r w:rsidR="00E31F6D" w:rsidRPr="00546C5C">
        <w:t xml:space="preserve">u </w:t>
      </w:r>
      <w:proofErr w:type="spellStart"/>
      <w:r w:rsidR="00E31F6D" w:rsidRPr="00546C5C">
        <w:t>Narodnim</w:t>
      </w:r>
      <w:proofErr w:type="spellEnd"/>
      <w:r w:rsidR="00E31F6D" w:rsidRPr="00546C5C">
        <w:t xml:space="preserve"> </w:t>
      </w:r>
      <w:proofErr w:type="spellStart"/>
      <w:r w:rsidR="00E31F6D" w:rsidRPr="00546C5C">
        <w:t>novinama</w:t>
      </w:r>
      <w:proofErr w:type="spellEnd"/>
      <w:r w:rsidR="00E31F6D" w:rsidRPr="00546C5C">
        <w:t xml:space="preserve"> br. 121/15, </w:t>
      </w:r>
      <w:proofErr w:type="spellStart"/>
      <w:r w:rsidR="00E31F6D" w:rsidRPr="00546C5C">
        <w:t>od</w:t>
      </w:r>
      <w:proofErr w:type="spellEnd"/>
      <w:r w:rsidR="00E31F6D" w:rsidRPr="00546C5C">
        <w:t xml:space="preserve"> 04.11.2015. </w:t>
      </w:r>
      <w:proofErr w:type="spellStart"/>
      <w:proofErr w:type="gramStart"/>
      <w:r w:rsidR="00E31F6D" w:rsidRPr="00546C5C">
        <w:t>godine</w:t>
      </w:r>
      <w:proofErr w:type="spellEnd"/>
      <w:proofErr w:type="gramEnd"/>
      <w:r w:rsidR="00E31F6D" w:rsidRPr="00E31F6D">
        <w:rPr>
          <w:rFonts w:asciiTheme="minorHAnsi" w:hAnsiTheme="minorHAnsi"/>
        </w:rPr>
        <w:t xml:space="preserve">. </w:t>
      </w:r>
    </w:p>
    <w:p w:rsidR="00CD5015" w:rsidRPr="00CD5015" w:rsidRDefault="00CD5015" w:rsidP="00CD5015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/>
        </w:rPr>
      </w:pPr>
    </w:p>
    <w:p w:rsidR="00CD5015" w:rsidRDefault="00CD5693" w:rsidP="00CD5693">
      <w:pPr>
        <w:spacing w:after="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Natječaj</w:t>
      </w:r>
      <w:r w:rsidRPr="00376332">
        <w:rPr>
          <w:b/>
          <w:sz w:val="24"/>
          <w:szCs w:val="24"/>
          <w:lang w:val="hr-HR"/>
        </w:rPr>
        <w:t xml:space="preserve"> 4.1.2. Zbrinjavanje, rukovanje i korištenje stajskog gnojiva u cilju smanjenja štetnog utjecaja na okoliš</w:t>
      </w:r>
    </w:p>
    <w:p w:rsidR="00E31F6D" w:rsidRPr="00365819" w:rsidRDefault="00CD5693" w:rsidP="00365819">
      <w:pPr>
        <w:pStyle w:val="NormalWeb"/>
        <w:spacing w:before="0" w:beforeAutospacing="0" w:after="0" w:afterAutospacing="0" w:line="276" w:lineRule="auto"/>
        <w:jc w:val="both"/>
      </w:pPr>
      <w:proofErr w:type="spellStart"/>
      <w:r w:rsidRPr="00365819">
        <w:t>Sredstva</w:t>
      </w:r>
      <w:proofErr w:type="spellEnd"/>
      <w:r w:rsidRPr="00365819">
        <w:t xml:space="preserve"> </w:t>
      </w:r>
      <w:proofErr w:type="spellStart"/>
      <w:r w:rsidRPr="00365819">
        <w:t>potpore</w:t>
      </w:r>
      <w:proofErr w:type="spellEnd"/>
      <w:r w:rsidRPr="00365819">
        <w:t xml:space="preserve"> </w:t>
      </w:r>
      <w:proofErr w:type="spellStart"/>
      <w:r w:rsidRPr="00365819">
        <w:t>iznose</w:t>
      </w:r>
      <w:proofErr w:type="spellEnd"/>
      <w:r w:rsidRPr="00365819">
        <w:t xml:space="preserve"> </w:t>
      </w:r>
      <w:proofErr w:type="spellStart"/>
      <w:r w:rsidRPr="00365819">
        <w:t>ukupno</w:t>
      </w:r>
      <w:proofErr w:type="spellEnd"/>
      <w:r w:rsidRPr="00365819">
        <w:t xml:space="preserve"> 20.000.000 EUR u </w:t>
      </w:r>
      <w:proofErr w:type="spellStart"/>
      <w:r w:rsidRPr="00365819">
        <w:t>kunskoj</w:t>
      </w:r>
      <w:proofErr w:type="spellEnd"/>
      <w:r w:rsidRPr="00365819">
        <w:t xml:space="preserve"> </w:t>
      </w:r>
      <w:proofErr w:type="spellStart"/>
      <w:r w:rsidRPr="00365819">
        <w:t>protuvrijednosti</w:t>
      </w:r>
      <w:proofErr w:type="spellEnd"/>
      <w:r w:rsidRPr="00365819">
        <w:t xml:space="preserve">, </w:t>
      </w:r>
      <w:proofErr w:type="gramStart"/>
      <w:r w:rsidRPr="00365819">
        <w:t>a</w:t>
      </w:r>
      <w:proofErr w:type="gramEnd"/>
      <w:r w:rsidRPr="00365819">
        <w:t xml:space="preserve"> </w:t>
      </w:r>
      <w:proofErr w:type="spellStart"/>
      <w:r w:rsidRPr="00365819">
        <w:t>intenzitet</w:t>
      </w:r>
      <w:proofErr w:type="spellEnd"/>
      <w:r w:rsidRPr="00365819">
        <w:t xml:space="preserve"> </w:t>
      </w:r>
      <w:proofErr w:type="spellStart"/>
      <w:r w:rsidRPr="00365819">
        <w:t>potpore</w:t>
      </w:r>
      <w:proofErr w:type="spellEnd"/>
      <w:r w:rsidRPr="00365819">
        <w:t xml:space="preserve"> </w:t>
      </w:r>
      <w:proofErr w:type="spellStart"/>
      <w:r w:rsidRPr="00365819">
        <w:t>po</w:t>
      </w:r>
      <w:proofErr w:type="spellEnd"/>
      <w:r w:rsidRPr="00365819">
        <w:t xml:space="preserve"> </w:t>
      </w:r>
      <w:proofErr w:type="spellStart"/>
      <w:r w:rsidRPr="00365819">
        <w:t>projektu</w:t>
      </w:r>
      <w:proofErr w:type="spellEnd"/>
      <w:r w:rsidRPr="00365819">
        <w:t xml:space="preserve"> </w:t>
      </w:r>
      <w:proofErr w:type="spellStart"/>
      <w:r w:rsidRPr="00365819">
        <w:t>iznosi</w:t>
      </w:r>
      <w:proofErr w:type="spellEnd"/>
      <w:r w:rsidRPr="00365819">
        <w:t xml:space="preserve"> do 75% </w:t>
      </w:r>
      <w:proofErr w:type="spellStart"/>
      <w:r w:rsidRPr="00365819">
        <w:t>od</w:t>
      </w:r>
      <w:proofErr w:type="spellEnd"/>
      <w:r w:rsidRPr="00365819">
        <w:t xml:space="preserve"> </w:t>
      </w:r>
      <w:proofErr w:type="spellStart"/>
      <w:r w:rsidRPr="00365819">
        <w:t>ukupnih</w:t>
      </w:r>
      <w:proofErr w:type="spellEnd"/>
      <w:r w:rsidRPr="00365819">
        <w:t xml:space="preserve"> </w:t>
      </w:r>
      <w:proofErr w:type="spellStart"/>
      <w:r w:rsidRPr="00365819">
        <w:t>prihvatljivih</w:t>
      </w:r>
      <w:proofErr w:type="spellEnd"/>
      <w:r w:rsidRPr="00365819">
        <w:t xml:space="preserve"> </w:t>
      </w:r>
      <w:proofErr w:type="spellStart"/>
      <w:r w:rsidRPr="00365819">
        <w:t>tro</w:t>
      </w:r>
      <w:proofErr w:type="spellEnd"/>
      <w:r w:rsidRPr="00365819">
        <w:t>š</w:t>
      </w:r>
      <w:proofErr w:type="spellStart"/>
      <w:r w:rsidRPr="00365819">
        <w:t>kova</w:t>
      </w:r>
      <w:proofErr w:type="spellEnd"/>
      <w:r w:rsidRPr="00365819">
        <w:t xml:space="preserve">, </w:t>
      </w:r>
      <w:r w:rsidR="00CD5015" w:rsidRPr="00365819">
        <w:t xml:space="preserve">s </w:t>
      </w:r>
      <w:proofErr w:type="spellStart"/>
      <w:r w:rsidR="00CD5015" w:rsidRPr="00365819">
        <w:t>tim</w:t>
      </w:r>
      <w:proofErr w:type="spellEnd"/>
      <w:r w:rsidR="00CD5015" w:rsidRPr="00365819">
        <w:t xml:space="preserve"> </w:t>
      </w:r>
      <w:proofErr w:type="spellStart"/>
      <w:r w:rsidR="00CD5015" w:rsidRPr="00365819">
        <w:t>da</w:t>
      </w:r>
      <w:proofErr w:type="spellEnd"/>
      <w:r w:rsidR="00CD5015" w:rsidRPr="00365819">
        <w:t xml:space="preserve"> </w:t>
      </w:r>
      <w:proofErr w:type="spellStart"/>
      <w:r w:rsidR="00CD5015" w:rsidRPr="00365819">
        <w:t>ga</w:t>
      </w:r>
      <w:proofErr w:type="spellEnd"/>
      <w:r w:rsidR="00CD5015" w:rsidRPr="00365819">
        <w:t xml:space="preserve"> je</w:t>
      </w:r>
      <w:r w:rsidRPr="00365819">
        <w:t xml:space="preserve"> </w:t>
      </w:r>
      <w:proofErr w:type="spellStart"/>
      <w:r w:rsidRPr="00365819">
        <w:t>mogu</w:t>
      </w:r>
      <w:proofErr w:type="spellEnd"/>
      <w:r w:rsidRPr="00365819">
        <w:t xml:space="preserve">će </w:t>
      </w:r>
      <w:proofErr w:type="spellStart"/>
      <w:r w:rsidRPr="00365819">
        <w:t>uve</w:t>
      </w:r>
      <w:proofErr w:type="spellEnd"/>
      <w:r w:rsidRPr="00365819">
        <w:t>ć</w:t>
      </w:r>
      <w:proofErr w:type="spellStart"/>
      <w:r w:rsidRPr="00365819">
        <w:t>ati</w:t>
      </w:r>
      <w:proofErr w:type="spellEnd"/>
      <w:r w:rsidRPr="00365819">
        <w:t xml:space="preserve"> </w:t>
      </w:r>
      <w:proofErr w:type="spellStart"/>
      <w:r w:rsidRPr="00365819">
        <w:t>za</w:t>
      </w:r>
      <w:proofErr w:type="spellEnd"/>
      <w:r w:rsidRPr="00365819">
        <w:t xml:space="preserve"> </w:t>
      </w:r>
      <w:proofErr w:type="spellStart"/>
      <w:r w:rsidRPr="00365819">
        <w:t>dodatnih</w:t>
      </w:r>
      <w:proofErr w:type="spellEnd"/>
      <w:r w:rsidRPr="00365819">
        <w:t xml:space="preserve"> 20 % u </w:t>
      </w:r>
      <w:proofErr w:type="spellStart"/>
      <w:r w:rsidRPr="00365819">
        <w:t>slu</w:t>
      </w:r>
      <w:proofErr w:type="spellEnd"/>
      <w:r w:rsidRPr="00365819">
        <w:t>č</w:t>
      </w:r>
      <w:proofErr w:type="spellStart"/>
      <w:r w:rsidRPr="00365819">
        <w:t>ajevima</w:t>
      </w:r>
      <w:proofErr w:type="spellEnd"/>
      <w:r w:rsidRPr="00365819">
        <w:t xml:space="preserve"> </w:t>
      </w:r>
      <w:proofErr w:type="spellStart"/>
      <w:r w:rsidRPr="00365819">
        <w:t>propisanim</w:t>
      </w:r>
      <w:proofErr w:type="spellEnd"/>
      <w:r w:rsidRPr="00365819">
        <w:t xml:space="preserve"> </w:t>
      </w:r>
      <w:proofErr w:type="spellStart"/>
      <w:r w:rsidRPr="00365819">
        <w:t>natje</w:t>
      </w:r>
      <w:proofErr w:type="spellEnd"/>
      <w:r w:rsidRPr="00365819">
        <w:t>č</w:t>
      </w:r>
      <w:proofErr w:type="spellStart"/>
      <w:r w:rsidRPr="00365819">
        <w:t>ajem</w:t>
      </w:r>
      <w:proofErr w:type="spellEnd"/>
      <w:r w:rsidRPr="00365819">
        <w:t xml:space="preserve"> (</w:t>
      </w:r>
      <w:proofErr w:type="spellStart"/>
      <w:r w:rsidRPr="00365819">
        <w:t>mladi</w:t>
      </w:r>
      <w:proofErr w:type="spellEnd"/>
      <w:r w:rsidRPr="00365819">
        <w:t xml:space="preserve"> </w:t>
      </w:r>
      <w:proofErr w:type="spellStart"/>
      <w:r w:rsidRPr="00365819">
        <w:t>poljoprivrednici</w:t>
      </w:r>
      <w:proofErr w:type="spellEnd"/>
      <w:r w:rsidRPr="00365819">
        <w:t xml:space="preserve">, </w:t>
      </w:r>
      <w:proofErr w:type="spellStart"/>
      <w:r w:rsidRPr="00365819">
        <w:t>ulaganje</w:t>
      </w:r>
      <w:proofErr w:type="spellEnd"/>
      <w:r w:rsidRPr="00365819">
        <w:t xml:space="preserve"> u </w:t>
      </w:r>
      <w:proofErr w:type="spellStart"/>
      <w:r w:rsidRPr="00365819">
        <w:t>ekolo</w:t>
      </w:r>
      <w:proofErr w:type="spellEnd"/>
      <w:r w:rsidRPr="00365819">
        <w:t>š</w:t>
      </w:r>
      <w:proofErr w:type="spellStart"/>
      <w:r w:rsidRPr="00365819">
        <w:t>ku</w:t>
      </w:r>
      <w:proofErr w:type="spellEnd"/>
      <w:r w:rsidRPr="00365819">
        <w:t xml:space="preserve"> </w:t>
      </w:r>
      <w:proofErr w:type="spellStart"/>
      <w:r w:rsidRPr="00365819">
        <w:t>proizvodnju</w:t>
      </w:r>
      <w:proofErr w:type="spellEnd"/>
      <w:r w:rsidRPr="00365819">
        <w:t xml:space="preserve"> </w:t>
      </w:r>
      <w:proofErr w:type="spellStart"/>
      <w:r w:rsidRPr="00365819">
        <w:t>ili</w:t>
      </w:r>
      <w:proofErr w:type="spellEnd"/>
      <w:r w:rsidRPr="00365819">
        <w:t xml:space="preserve"> </w:t>
      </w:r>
      <w:proofErr w:type="spellStart"/>
      <w:r w:rsidR="00CD5015" w:rsidRPr="00365819">
        <w:t>podru</w:t>
      </w:r>
      <w:proofErr w:type="spellEnd"/>
      <w:r w:rsidR="00CD5015" w:rsidRPr="00365819">
        <w:t>č</w:t>
      </w:r>
      <w:proofErr w:type="spellStart"/>
      <w:r w:rsidR="00CD5015" w:rsidRPr="00365819">
        <w:t>ja</w:t>
      </w:r>
      <w:proofErr w:type="spellEnd"/>
      <w:r w:rsidR="00CD5015" w:rsidRPr="00365819">
        <w:t xml:space="preserve"> s </w:t>
      </w:r>
      <w:proofErr w:type="spellStart"/>
      <w:r w:rsidRPr="00365819">
        <w:t>posebn</w:t>
      </w:r>
      <w:r w:rsidR="00CD5015" w:rsidRPr="00365819">
        <w:t>im</w:t>
      </w:r>
      <w:proofErr w:type="spellEnd"/>
      <w:r w:rsidR="00CD5015" w:rsidRPr="00365819">
        <w:t xml:space="preserve"> </w:t>
      </w:r>
      <w:proofErr w:type="spellStart"/>
      <w:r w:rsidR="00CD5015" w:rsidRPr="00365819">
        <w:t>ograni</w:t>
      </w:r>
      <w:proofErr w:type="spellEnd"/>
      <w:r w:rsidR="00CD5015" w:rsidRPr="00365819">
        <w:t>č</w:t>
      </w:r>
      <w:proofErr w:type="spellStart"/>
      <w:r w:rsidR="00CD5015" w:rsidRPr="00365819">
        <w:t>enjima</w:t>
      </w:r>
      <w:proofErr w:type="spellEnd"/>
      <w:r w:rsidRPr="00365819">
        <w:t>) 2</w:t>
      </w:r>
      <w:r w:rsidR="0098135F" w:rsidRPr="00365819">
        <w:t>7</w:t>
      </w:r>
      <w:r w:rsidRPr="00365819">
        <w:t xml:space="preserve">. </w:t>
      </w:r>
      <w:proofErr w:type="spellStart"/>
      <w:proofErr w:type="gramStart"/>
      <w:r w:rsidR="0098135F" w:rsidRPr="00365819">
        <w:t>siječnja</w:t>
      </w:r>
      <w:proofErr w:type="spellEnd"/>
      <w:proofErr w:type="gramEnd"/>
      <w:r w:rsidRPr="00365819">
        <w:t xml:space="preserve"> 201</w:t>
      </w:r>
      <w:r w:rsidR="0098135F" w:rsidRPr="00365819">
        <w:t>6</w:t>
      </w:r>
      <w:r w:rsidRPr="00365819">
        <w:t xml:space="preserve">. </w:t>
      </w:r>
    </w:p>
    <w:p w:rsidR="00CD5693" w:rsidRPr="00365819" w:rsidRDefault="00CD5693" w:rsidP="00365819">
      <w:pPr>
        <w:pStyle w:val="NormalWeb"/>
        <w:spacing w:before="0" w:beforeAutospacing="0" w:after="0" w:afterAutospacing="0" w:line="276" w:lineRule="auto"/>
        <w:jc w:val="both"/>
      </w:pPr>
      <w:proofErr w:type="spellStart"/>
      <w:r w:rsidRPr="00365819">
        <w:t>Prijava</w:t>
      </w:r>
      <w:proofErr w:type="spellEnd"/>
      <w:r w:rsidRPr="00365819">
        <w:t xml:space="preserve"> se </w:t>
      </w:r>
      <w:proofErr w:type="spellStart"/>
      <w:r w:rsidRPr="00365819">
        <w:t>podnosi</w:t>
      </w:r>
      <w:proofErr w:type="spellEnd"/>
      <w:r w:rsidRPr="00365819">
        <w:t xml:space="preserve"> </w:t>
      </w:r>
      <w:proofErr w:type="spellStart"/>
      <w:r w:rsidRPr="00365819">
        <w:t>elektr</w:t>
      </w:r>
      <w:r w:rsidR="00CD5015" w:rsidRPr="00365819">
        <w:t>o</w:t>
      </w:r>
      <w:r w:rsidRPr="00365819">
        <w:t>n</w:t>
      </w:r>
      <w:r w:rsidR="00CD5015" w:rsidRPr="00365819">
        <w:t>s</w:t>
      </w:r>
      <w:r w:rsidRPr="00365819">
        <w:t>ki</w:t>
      </w:r>
      <w:proofErr w:type="spellEnd"/>
      <w:r w:rsidR="00CD5015" w:rsidRPr="00365819">
        <w:t>,</w:t>
      </w:r>
      <w:r w:rsidRPr="00365819">
        <w:t xml:space="preserve"> </w:t>
      </w:r>
      <w:proofErr w:type="spellStart"/>
      <w:r w:rsidRPr="00365819">
        <w:t>putem</w:t>
      </w:r>
      <w:proofErr w:type="spellEnd"/>
      <w:r w:rsidRPr="00365819">
        <w:t xml:space="preserve"> AGRONET </w:t>
      </w:r>
      <w:proofErr w:type="spellStart"/>
      <w:r w:rsidRPr="00365819">
        <w:t>aplikacije</w:t>
      </w:r>
      <w:proofErr w:type="spellEnd"/>
      <w:r w:rsidRPr="00365819">
        <w:t xml:space="preserve"> </w:t>
      </w:r>
      <w:proofErr w:type="spellStart"/>
      <w:r w:rsidRPr="00365819">
        <w:t>koja</w:t>
      </w:r>
      <w:proofErr w:type="spellEnd"/>
      <w:r w:rsidRPr="00365819">
        <w:t xml:space="preserve"> se </w:t>
      </w:r>
      <w:proofErr w:type="spellStart"/>
      <w:r w:rsidRPr="00365819">
        <w:t>nalazi</w:t>
      </w:r>
      <w:proofErr w:type="spellEnd"/>
      <w:r w:rsidRPr="00365819">
        <w:t xml:space="preserve"> </w:t>
      </w:r>
      <w:proofErr w:type="spellStart"/>
      <w:proofErr w:type="gramStart"/>
      <w:r w:rsidRPr="00365819">
        <w:t>na</w:t>
      </w:r>
      <w:proofErr w:type="spellEnd"/>
      <w:proofErr w:type="gramEnd"/>
      <w:r w:rsidRPr="00365819">
        <w:t xml:space="preserve"> </w:t>
      </w:r>
      <w:proofErr w:type="spellStart"/>
      <w:r w:rsidR="00CD5015" w:rsidRPr="00365819">
        <w:t>stranicama</w:t>
      </w:r>
      <w:proofErr w:type="spellEnd"/>
      <w:r w:rsidR="00CD5015" w:rsidRPr="00365819">
        <w:t xml:space="preserve"> </w:t>
      </w:r>
      <w:proofErr w:type="spellStart"/>
      <w:r w:rsidR="00CD5015" w:rsidRPr="00365819">
        <w:t>Agencije</w:t>
      </w:r>
      <w:proofErr w:type="spellEnd"/>
      <w:r w:rsidR="00CD5015" w:rsidRPr="00365819">
        <w:t xml:space="preserve"> </w:t>
      </w:r>
      <w:proofErr w:type="spellStart"/>
      <w:r w:rsidR="00CD5015" w:rsidRPr="00365819">
        <w:t>za</w:t>
      </w:r>
      <w:proofErr w:type="spellEnd"/>
      <w:r w:rsidR="00CD5015" w:rsidRPr="00365819">
        <w:t xml:space="preserve"> </w:t>
      </w:r>
      <w:proofErr w:type="spellStart"/>
      <w:r w:rsidR="00CD5015" w:rsidRPr="00365819">
        <w:t>plaćanje</w:t>
      </w:r>
      <w:proofErr w:type="spellEnd"/>
      <w:r w:rsidR="00CD5015" w:rsidRPr="00365819">
        <w:t xml:space="preserve"> (www.apprrr.hr).</w:t>
      </w:r>
    </w:p>
    <w:p w:rsidR="00CD5693" w:rsidRPr="00365819" w:rsidRDefault="00CD5693" w:rsidP="00365819">
      <w:pPr>
        <w:pStyle w:val="NormalWeb"/>
        <w:spacing w:before="0" w:beforeAutospacing="0" w:after="0" w:afterAutospacing="0" w:line="276" w:lineRule="auto"/>
        <w:jc w:val="both"/>
      </w:pPr>
      <w:r w:rsidRPr="00365819">
        <w:t xml:space="preserve">Po </w:t>
      </w:r>
      <w:proofErr w:type="spellStart"/>
      <w:r w:rsidRPr="00365819">
        <w:t>završetku</w:t>
      </w:r>
      <w:proofErr w:type="spellEnd"/>
      <w:r w:rsidRPr="00365819">
        <w:t xml:space="preserve"> </w:t>
      </w:r>
      <w:proofErr w:type="spellStart"/>
      <w:r w:rsidRPr="00365819">
        <w:t>elektronskog</w:t>
      </w:r>
      <w:proofErr w:type="spellEnd"/>
      <w:r w:rsidRPr="00365819">
        <w:t xml:space="preserve"> </w:t>
      </w:r>
      <w:proofErr w:type="spellStart"/>
      <w:r w:rsidRPr="00365819">
        <w:t>popunjavanja</w:t>
      </w:r>
      <w:proofErr w:type="spellEnd"/>
      <w:r w:rsidRPr="00365819">
        <w:t xml:space="preserve"> </w:t>
      </w:r>
      <w:proofErr w:type="spellStart"/>
      <w:r w:rsidRPr="00365819">
        <w:t>Zahtjeva</w:t>
      </w:r>
      <w:proofErr w:type="spellEnd"/>
      <w:r w:rsidRPr="00365819">
        <w:t xml:space="preserve"> </w:t>
      </w:r>
      <w:proofErr w:type="spellStart"/>
      <w:r w:rsidRPr="00365819">
        <w:t>za</w:t>
      </w:r>
      <w:proofErr w:type="spellEnd"/>
      <w:r w:rsidRPr="00365819">
        <w:t xml:space="preserve"> </w:t>
      </w:r>
      <w:proofErr w:type="spellStart"/>
      <w:r w:rsidRPr="00365819">
        <w:t>potporu</w:t>
      </w:r>
      <w:proofErr w:type="spellEnd"/>
      <w:r w:rsidRPr="00365819">
        <w:t xml:space="preserve"> u AGRONET-u, </w:t>
      </w:r>
      <w:proofErr w:type="spellStart"/>
      <w:r w:rsidRPr="00365819">
        <w:t>korisnik</w:t>
      </w:r>
      <w:proofErr w:type="spellEnd"/>
      <w:r w:rsidRPr="00365819">
        <w:t xml:space="preserve"> je </w:t>
      </w:r>
      <w:proofErr w:type="spellStart"/>
      <w:r w:rsidRPr="00365819">
        <w:t>dužan</w:t>
      </w:r>
      <w:proofErr w:type="spellEnd"/>
      <w:r w:rsidRPr="00365819">
        <w:t xml:space="preserve"> </w:t>
      </w:r>
      <w:proofErr w:type="spellStart"/>
      <w:r w:rsidRPr="00365819">
        <w:t>ispisati</w:t>
      </w:r>
      <w:proofErr w:type="spellEnd"/>
      <w:r w:rsidRPr="00365819">
        <w:t xml:space="preserve">, </w:t>
      </w:r>
      <w:proofErr w:type="spellStart"/>
      <w:r w:rsidRPr="00365819">
        <w:t>ovjeriti</w:t>
      </w:r>
      <w:proofErr w:type="spellEnd"/>
      <w:r w:rsidRPr="00365819">
        <w:t>/</w:t>
      </w:r>
      <w:proofErr w:type="spellStart"/>
      <w:r w:rsidRPr="00365819">
        <w:t>pečatiti</w:t>
      </w:r>
      <w:proofErr w:type="spellEnd"/>
      <w:r w:rsidRPr="00365819">
        <w:t xml:space="preserve"> i </w:t>
      </w:r>
      <w:proofErr w:type="spellStart"/>
      <w:r w:rsidRPr="00365819">
        <w:t>potpisati</w:t>
      </w:r>
      <w:proofErr w:type="spellEnd"/>
      <w:r w:rsidRPr="00365819">
        <w:t xml:space="preserve"> </w:t>
      </w:r>
      <w:proofErr w:type="spellStart"/>
      <w:r w:rsidRPr="00365819">
        <w:t>te</w:t>
      </w:r>
      <w:proofErr w:type="spellEnd"/>
      <w:r w:rsidRPr="00365819">
        <w:t xml:space="preserve"> </w:t>
      </w:r>
      <w:proofErr w:type="spellStart"/>
      <w:r w:rsidRPr="00365819">
        <w:t>dostaviti</w:t>
      </w:r>
      <w:proofErr w:type="spellEnd"/>
      <w:r w:rsidRPr="00365819">
        <w:t xml:space="preserve"> </w:t>
      </w:r>
      <w:proofErr w:type="spellStart"/>
      <w:r w:rsidRPr="00365819">
        <w:t>ovjerenu</w:t>
      </w:r>
      <w:proofErr w:type="spellEnd"/>
      <w:r w:rsidRPr="00365819">
        <w:t xml:space="preserve"> </w:t>
      </w:r>
      <w:proofErr w:type="spellStart"/>
      <w:r w:rsidRPr="00365819">
        <w:t>Potvrdu</w:t>
      </w:r>
      <w:proofErr w:type="spellEnd"/>
      <w:r w:rsidRPr="00365819">
        <w:t xml:space="preserve"> o </w:t>
      </w:r>
      <w:proofErr w:type="spellStart"/>
      <w:r w:rsidRPr="00365819">
        <w:t>podnošenju</w:t>
      </w:r>
      <w:proofErr w:type="spellEnd"/>
      <w:r w:rsidRPr="00365819">
        <w:t xml:space="preserve"> </w:t>
      </w:r>
      <w:proofErr w:type="spellStart"/>
      <w:r w:rsidRPr="00365819">
        <w:t>Zahtjeva</w:t>
      </w:r>
      <w:proofErr w:type="spellEnd"/>
      <w:r w:rsidRPr="00365819">
        <w:t xml:space="preserve"> </w:t>
      </w:r>
      <w:proofErr w:type="spellStart"/>
      <w:r w:rsidRPr="00365819">
        <w:t>za</w:t>
      </w:r>
      <w:proofErr w:type="spellEnd"/>
      <w:r w:rsidRPr="00365819">
        <w:t xml:space="preserve"> </w:t>
      </w:r>
      <w:proofErr w:type="spellStart"/>
      <w:r w:rsidRPr="00365819">
        <w:t>potporu</w:t>
      </w:r>
      <w:proofErr w:type="spellEnd"/>
      <w:r w:rsidRPr="00365819">
        <w:t xml:space="preserve"> </w:t>
      </w:r>
      <w:proofErr w:type="gramStart"/>
      <w:r w:rsidRPr="00365819">
        <w:t xml:space="preserve">u  </w:t>
      </w:r>
      <w:proofErr w:type="spellStart"/>
      <w:r w:rsidR="00E31F6D" w:rsidRPr="00365819">
        <w:t>Agencije</w:t>
      </w:r>
      <w:proofErr w:type="spellEnd"/>
      <w:proofErr w:type="gramEnd"/>
      <w:r w:rsidR="00E31F6D" w:rsidRPr="00365819">
        <w:t xml:space="preserve"> </w:t>
      </w:r>
      <w:proofErr w:type="spellStart"/>
      <w:r w:rsidR="00E31F6D" w:rsidRPr="00365819">
        <w:t>za</w:t>
      </w:r>
      <w:proofErr w:type="spellEnd"/>
      <w:r w:rsidR="00E31F6D" w:rsidRPr="00365819">
        <w:t xml:space="preserve"> </w:t>
      </w:r>
      <w:proofErr w:type="spellStart"/>
      <w:r w:rsidR="00E31F6D" w:rsidRPr="00365819">
        <w:t>plaćanje</w:t>
      </w:r>
      <w:proofErr w:type="spellEnd"/>
      <w:r w:rsidR="00E31F6D" w:rsidRPr="00365819">
        <w:t xml:space="preserve"> u </w:t>
      </w:r>
      <w:proofErr w:type="spellStart"/>
      <w:r w:rsidR="00E31F6D" w:rsidRPr="00365819">
        <w:t>poljoprivredi</w:t>
      </w:r>
      <w:proofErr w:type="spellEnd"/>
      <w:r w:rsidR="00E31F6D" w:rsidRPr="00365819">
        <w:t xml:space="preserve"> </w:t>
      </w:r>
      <w:proofErr w:type="spellStart"/>
      <w:r w:rsidR="00E31F6D" w:rsidRPr="00365819">
        <w:t>ribarstvu</w:t>
      </w:r>
      <w:proofErr w:type="spellEnd"/>
      <w:r w:rsidR="00E31F6D" w:rsidRPr="00365819">
        <w:t xml:space="preserve"> i </w:t>
      </w:r>
      <w:proofErr w:type="spellStart"/>
      <w:r w:rsidR="00E31F6D" w:rsidRPr="00365819">
        <w:t>ruralnom</w:t>
      </w:r>
      <w:proofErr w:type="spellEnd"/>
      <w:r w:rsidR="00E31F6D" w:rsidRPr="00365819">
        <w:t xml:space="preserve"> </w:t>
      </w:r>
      <w:proofErr w:type="spellStart"/>
      <w:r w:rsidR="00E31F6D" w:rsidRPr="00365819">
        <w:t>razvoju</w:t>
      </w:r>
      <w:proofErr w:type="spellEnd"/>
      <w:r w:rsidR="00E31F6D" w:rsidRPr="00365819">
        <w:t xml:space="preserve"> (APPRRR)  - </w:t>
      </w:r>
      <w:proofErr w:type="spellStart"/>
      <w:r w:rsidRPr="00365819">
        <w:t>Podružnicu</w:t>
      </w:r>
      <w:proofErr w:type="spellEnd"/>
      <w:r w:rsidRPr="00365819">
        <w:t xml:space="preserve"> </w:t>
      </w:r>
      <w:proofErr w:type="spellStart"/>
      <w:r w:rsidRPr="00365819">
        <w:t>Bjelovarsko-bilogorske</w:t>
      </w:r>
      <w:proofErr w:type="spellEnd"/>
      <w:r w:rsidRPr="00365819">
        <w:t xml:space="preserve"> </w:t>
      </w:r>
      <w:proofErr w:type="spellStart"/>
      <w:r w:rsidRPr="00365819">
        <w:t>županije</w:t>
      </w:r>
      <w:proofErr w:type="spellEnd"/>
      <w:r w:rsidRPr="00365819">
        <w:t xml:space="preserve"> –u </w:t>
      </w:r>
      <w:proofErr w:type="spellStart"/>
      <w:r w:rsidRPr="00365819">
        <w:t>Gajevoj</w:t>
      </w:r>
      <w:proofErr w:type="spellEnd"/>
      <w:r w:rsidRPr="00365819">
        <w:t xml:space="preserve"> </w:t>
      </w:r>
      <w:proofErr w:type="spellStart"/>
      <w:r w:rsidRPr="00365819">
        <w:t>ulici</w:t>
      </w:r>
      <w:proofErr w:type="spellEnd"/>
      <w:r w:rsidRPr="00365819">
        <w:t xml:space="preserve"> u </w:t>
      </w:r>
      <w:proofErr w:type="spellStart"/>
      <w:r w:rsidRPr="00365819">
        <w:t>Bjelovaru</w:t>
      </w:r>
      <w:proofErr w:type="spellEnd"/>
      <w:r w:rsidRPr="00365819">
        <w:t xml:space="preserve"> </w:t>
      </w:r>
      <w:r w:rsidR="00E31F6D" w:rsidRPr="00365819">
        <w:t xml:space="preserve">i to </w:t>
      </w:r>
      <w:proofErr w:type="spellStart"/>
      <w:r w:rsidR="00E31F6D" w:rsidRPr="00365819">
        <w:t>osobno</w:t>
      </w:r>
      <w:proofErr w:type="spellEnd"/>
      <w:r w:rsidR="00E31F6D" w:rsidRPr="00365819">
        <w:t xml:space="preserve"> </w:t>
      </w:r>
      <w:proofErr w:type="spellStart"/>
      <w:r w:rsidR="00E31F6D" w:rsidRPr="00365819">
        <w:t>ili</w:t>
      </w:r>
      <w:proofErr w:type="spellEnd"/>
      <w:r w:rsidR="00E31F6D" w:rsidRPr="00365819">
        <w:t xml:space="preserve"> </w:t>
      </w:r>
      <w:proofErr w:type="spellStart"/>
      <w:r w:rsidR="00E31F6D" w:rsidRPr="00365819">
        <w:t>preporučenom</w:t>
      </w:r>
      <w:proofErr w:type="spellEnd"/>
      <w:r w:rsidR="00E31F6D" w:rsidRPr="00365819">
        <w:t xml:space="preserve"> </w:t>
      </w:r>
      <w:proofErr w:type="spellStart"/>
      <w:r w:rsidR="00E31F6D" w:rsidRPr="00365819">
        <w:t>poštom</w:t>
      </w:r>
      <w:proofErr w:type="spellEnd"/>
      <w:r w:rsidR="00E31F6D" w:rsidRPr="00365819">
        <w:t>.</w:t>
      </w:r>
    </w:p>
    <w:p w:rsidR="00546C5C" w:rsidRDefault="00546C5C" w:rsidP="00CD501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1F6D" w:rsidRPr="00365819" w:rsidRDefault="00546C5C" w:rsidP="003658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6C5C">
        <w:rPr>
          <w:rFonts w:ascii="Times New Roman" w:hAnsi="Times New Roman" w:cs="Times New Roman"/>
          <w:b/>
          <w:color w:val="000000"/>
          <w:sz w:val="24"/>
          <w:szCs w:val="24"/>
        </w:rPr>
        <w:t>NAJAVA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objavljenom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Pravilniku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provedbi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PODMJERE 6.4.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Ulaganja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stvaranje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nepoljoprivrednih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unutar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M06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poljoprivrednih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gospodarstava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poslovanja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propisani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kriteriji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prijavitelje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nakon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toga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očekuje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natječaja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stranicama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Agencije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plaćanje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objava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Narodnim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novinama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mjerom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omogućuje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ulaganje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turističke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djelatnosti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ruralnom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području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tradicijske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umjetničke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obrte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vezane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preradu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maerting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izravnu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prodaju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proizvoda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intenzitet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70%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javnu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potporu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korisniku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min. 3.500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200.000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maksimalnog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iznosa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potpore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24EC" w:rsidRDefault="005E3441" w:rsidP="00B724EC">
      <w:pPr>
        <w:spacing w:after="0"/>
        <w:jc w:val="right"/>
        <w:rPr>
          <w:bCs/>
          <w:lang w:val="hr-HR"/>
        </w:rPr>
      </w:pPr>
      <w:r>
        <w:rPr>
          <w:bCs/>
          <w:lang w:val="hr-HR"/>
        </w:rPr>
        <w:t>A</w:t>
      </w:r>
      <w:r w:rsidR="00B724EC">
        <w:rPr>
          <w:bCs/>
          <w:lang w:val="hr-HR"/>
        </w:rPr>
        <w:t xml:space="preserve">dela Zobundžija, projekt menadžer </w:t>
      </w:r>
    </w:p>
    <w:p w:rsidR="00B724EC" w:rsidRPr="00AE6D60" w:rsidRDefault="00B724EC" w:rsidP="00B724EC">
      <w:pPr>
        <w:spacing w:after="0"/>
        <w:jc w:val="right"/>
        <w:rPr>
          <w:lang w:val="hr-HR"/>
        </w:rPr>
      </w:pPr>
      <w:r>
        <w:rPr>
          <w:bCs/>
          <w:lang w:val="hr-HR"/>
        </w:rPr>
        <w:t>Pro Konzalting d.o.o. Bjelovar / A. Mihanovića 8c</w:t>
      </w:r>
    </w:p>
    <w:sectPr w:rsidR="00B724EC" w:rsidRPr="00AE6D60" w:rsidSect="00E87B4F"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1C1" w:rsidRDefault="007A61C1" w:rsidP="00FF1A99">
      <w:pPr>
        <w:spacing w:after="0" w:line="240" w:lineRule="auto"/>
      </w:pPr>
      <w:r>
        <w:separator/>
      </w:r>
    </w:p>
  </w:endnote>
  <w:endnote w:type="continuationSeparator" w:id="1">
    <w:p w:rsidR="007A61C1" w:rsidRDefault="007A61C1" w:rsidP="00FF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1C1" w:rsidRDefault="007A61C1" w:rsidP="00FF1A99">
      <w:pPr>
        <w:spacing w:after="0" w:line="240" w:lineRule="auto"/>
      </w:pPr>
      <w:r>
        <w:separator/>
      </w:r>
    </w:p>
  </w:footnote>
  <w:footnote w:type="continuationSeparator" w:id="1">
    <w:p w:rsidR="007A61C1" w:rsidRDefault="007A61C1" w:rsidP="00FF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6E55"/>
    <w:multiLevelType w:val="hybridMultilevel"/>
    <w:tmpl w:val="1E560E0E"/>
    <w:lvl w:ilvl="0" w:tplc="90207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4E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C8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A2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0A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248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27E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C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88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A44150"/>
    <w:multiLevelType w:val="hybridMultilevel"/>
    <w:tmpl w:val="A8CC21EA"/>
    <w:lvl w:ilvl="0" w:tplc="7FD219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C44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68BF1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C2F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560E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968A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8209C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D40E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62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EE7D63"/>
    <w:multiLevelType w:val="multilevel"/>
    <w:tmpl w:val="391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30C5C"/>
    <w:multiLevelType w:val="hybridMultilevel"/>
    <w:tmpl w:val="940AC040"/>
    <w:lvl w:ilvl="0" w:tplc="DF5A2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189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44D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2A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81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921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8F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20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9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DD058B"/>
    <w:multiLevelType w:val="hybridMultilevel"/>
    <w:tmpl w:val="9A0058AA"/>
    <w:lvl w:ilvl="0" w:tplc="E5048C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4B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0C8D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656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AF7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C82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C0D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B4A0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D49F9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37A"/>
    <w:rsid w:val="00016F62"/>
    <w:rsid w:val="00040C6B"/>
    <w:rsid w:val="00067249"/>
    <w:rsid w:val="000D4A5D"/>
    <w:rsid w:val="00167A90"/>
    <w:rsid w:val="001C5A8E"/>
    <w:rsid w:val="00260930"/>
    <w:rsid w:val="002659B9"/>
    <w:rsid w:val="002C64EF"/>
    <w:rsid w:val="00323A79"/>
    <w:rsid w:val="0033683C"/>
    <w:rsid w:val="00342C05"/>
    <w:rsid w:val="00365819"/>
    <w:rsid w:val="00376332"/>
    <w:rsid w:val="003F0174"/>
    <w:rsid w:val="00445460"/>
    <w:rsid w:val="004656F7"/>
    <w:rsid w:val="00497256"/>
    <w:rsid w:val="004A321A"/>
    <w:rsid w:val="004B7C92"/>
    <w:rsid w:val="00546C5C"/>
    <w:rsid w:val="00550343"/>
    <w:rsid w:val="00560A49"/>
    <w:rsid w:val="00577CA4"/>
    <w:rsid w:val="005C7781"/>
    <w:rsid w:val="005D5006"/>
    <w:rsid w:val="005E3441"/>
    <w:rsid w:val="00632480"/>
    <w:rsid w:val="006431E9"/>
    <w:rsid w:val="00751796"/>
    <w:rsid w:val="007A127E"/>
    <w:rsid w:val="007A61C1"/>
    <w:rsid w:val="007E7DA3"/>
    <w:rsid w:val="007F7A44"/>
    <w:rsid w:val="008B10CB"/>
    <w:rsid w:val="008B13E2"/>
    <w:rsid w:val="008B2F11"/>
    <w:rsid w:val="0098135F"/>
    <w:rsid w:val="009E4C07"/>
    <w:rsid w:val="00A16774"/>
    <w:rsid w:val="00A446E3"/>
    <w:rsid w:val="00AA5979"/>
    <w:rsid w:val="00AD5470"/>
    <w:rsid w:val="00B35A30"/>
    <w:rsid w:val="00B724EC"/>
    <w:rsid w:val="00BB51FB"/>
    <w:rsid w:val="00BC6D6F"/>
    <w:rsid w:val="00C364AC"/>
    <w:rsid w:val="00C97E4D"/>
    <w:rsid w:val="00CD4267"/>
    <w:rsid w:val="00CD5015"/>
    <w:rsid w:val="00CD5693"/>
    <w:rsid w:val="00D41CCB"/>
    <w:rsid w:val="00DA08B2"/>
    <w:rsid w:val="00E31F6D"/>
    <w:rsid w:val="00E35D66"/>
    <w:rsid w:val="00E87B4F"/>
    <w:rsid w:val="00E9737A"/>
    <w:rsid w:val="00EA2E74"/>
    <w:rsid w:val="00EC2CD6"/>
    <w:rsid w:val="00F313C6"/>
    <w:rsid w:val="00F87388"/>
    <w:rsid w:val="00FC122B"/>
    <w:rsid w:val="00FF1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796"/>
  </w:style>
  <w:style w:type="paragraph" w:styleId="Heading1">
    <w:name w:val="heading 1"/>
    <w:basedOn w:val="Normal"/>
    <w:next w:val="Normal"/>
    <w:link w:val="Heading1Char"/>
    <w:uiPriority w:val="9"/>
    <w:qFormat/>
    <w:rsid w:val="00260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C6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08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37A"/>
  </w:style>
  <w:style w:type="character" w:styleId="Emphasis">
    <w:name w:val="Emphasis"/>
    <w:basedOn w:val="DefaultParagraphFont"/>
    <w:uiPriority w:val="20"/>
    <w:qFormat/>
    <w:rsid w:val="00E9737A"/>
    <w:rPr>
      <w:i/>
      <w:iCs/>
    </w:rPr>
  </w:style>
  <w:style w:type="character" w:styleId="Hyperlink">
    <w:name w:val="Hyperlink"/>
    <w:basedOn w:val="DefaultParagraphFont"/>
    <w:uiPriority w:val="99"/>
    <w:unhideWhenUsed/>
    <w:rsid w:val="00E9737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441"/>
    <w:pPr>
      <w:spacing w:after="0" w:line="240" w:lineRule="auto"/>
      <w:ind w:left="720"/>
    </w:pPr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5C7781"/>
    <w:rPr>
      <w:b/>
      <w:bCs/>
    </w:rPr>
  </w:style>
  <w:style w:type="paragraph" w:customStyle="1" w:styleId="Default">
    <w:name w:val="Default"/>
    <w:rsid w:val="002659B9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hr-HR"/>
    </w:rPr>
  </w:style>
  <w:style w:type="character" w:customStyle="1" w:styleId="1-value">
    <w:name w:val="1-value"/>
    <w:basedOn w:val="DefaultParagraphFont"/>
    <w:rsid w:val="00AA5979"/>
  </w:style>
  <w:style w:type="character" w:customStyle="1" w:styleId="14-value">
    <w:name w:val="14-value"/>
    <w:basedOn w:val="DefaultParagraphFont"/>
    <w:rsid w:val="00AA5979"/>
  </w:style>
  <w:style w:type="character" w:customStyle="1" w:styleId="15-value">
    <w:name w:val="15-value"/>
    <w:basedOn w:val="DefaultParagraphFont"/>
    <w:rsid w:val="00AA5979"/>
  </w:style>
  <w:style w:type="character" w:customStyle="1" w:styleId="Heading2Char">
    <w:name w:val="Heading 2 Char"/>
    <w:basedOn w:val="DefaultParagraphFont"/>
    <w:link w:val="Heading2"/>
    <w:uiPriority w:val="9"/>
    <w:rsid w:val="00BC6D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60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08B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ummary">
    <w:name w:val="summary"/>
    <w:basedOn w:val="Normal"/>
    <w:rsid w:val="00DA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A99"/>
  </w:style>
  <w:style w:type="paragraph" w:styleId="Footer">
    <w:name w:val="footer"/>
    <w:basedOn w:val="Normal"/>
    <w:link w:val="FooterChar"/>
    <w:uiPriority w:val="99"/>
    <w:semiHidden/>
    <w:unhideWhenUsed/>
    <w:rsid w:val="00FF1A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95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20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3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396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11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73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prrr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PRO</cp:lastModifiedBy>
  <cp:revision>2</cp:revision>
  <dcterms:created xsi:type="dcterms:W3CDTF">2016-01-13T13:38:00Z</dcterms:created>
  <dcterms:modified xsi:type="dcterms:W3CDTF">2016-01-13T13:38:00Z</dcterms:modified>
</cp:coreProperties>
</file>