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FA0FB" w14:textId="2D9688F2" w:rsidR="006B1093" w:rsidRPr="003D13BB" w:rsidRDefault="00893620">
      <w:pPr>
        <w:jc w:val="center"/>
        <w:rPr>
          <w:lang w:val="hr-HR"/>
        </w:rPr>
      </w:pPr>
      <w:r>
        <w:rPr>
          <w:noProof/>
          <w:lang w:val="hr-HR" w:eastAsia="hr-HR"/>
        </w:rPr>
        <w:drawing>
          <wp:inline distT="0" distB="0" distL="0" distR="0" wp14:anchorId="5293D966" wp14:editId="1A6EF415">
            <wp:extent cx="6259830" cy="1214291"/>
            <wp:effectExtent l="0" t="0" r="762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9830" cy="1214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4EB679" w14:textId="77777777" w:rsidR="003D13BB" w:rsidRPr="00893620" w:rsidRDefault="00000000" w:rsidP="00893620">
      <w:pPr>
        <w:spacing w:after="0" w:line="240" w:lineRule="auto"/>
        <w:jc w:val="center"/>
        <w:rPr>
          <w:b/>
          <w:bCs/>
          <w:i/>
          <w:iCs/>
          <w:lang w:val="hr-HR"/>
        </w:rPr>
      </w:pPr>
      <w:r w:rsidRPr="00893620">
        <w:rPr>
          <w:b/>
          <w:bCs/>
          <w:i/>
          <w:iCs/>
          <w:lang w:val="hr-HR"/>
        </w:rPr>
        <w:t xml:space="preserve">Lokacija: </w:t>
      </w:r>
      <w:r w:rsidR="003D13BB" w:rsidRPr="00893620">
        <w:rPr>
          <w:b/>
          <w:bCs/>
          <w:i/>
          <w:iCs/>
          <w:lang w:val="hr-HR"/>
        </w:rPr>
        <w:t xml:space="preserve">Geotermalno sportsko rekreacijski park </w:t>
      </w:r>
      <w:proofErr w:type="spellStart"/>
      <w:r w:rsidR="003D13BB" w:rsidRPr="00893620">
        <w:rPr>
          <w:b/>
          <w:bCs/>
          <w:i/>
          <w:iCs/>
          <w:lang w:val="hr-HR"/>
        </w:rPr>
        <w:t>Wellovar</w:t>
      </w:r>
      <w:proofErr w:type="spellEnd"/>
      <w:r w:rsidRPr="00893620">
        <w:rPr>
          <w:b/>
          <w:bCs/>
          <w:i/>
          <w:iCs/>
          <w:lang w:val="hr-HR"/>
        </w:rPr>
        <w:t xml:space="preserve">, </w:t>
      </w:r>
    </w:p>
    <w:p w14:paraId="719F686A" w14:textId="0476C1E6" w:rsidR="006B1093" w:rsidRDefault="003D13BB" w:rsidP="00893620">
      <w:pPr>
        <w:pBdr>
          <w:bottom w:val="single" w:sz="4" w:space="1" w:color="auto"/>
        </w:pBdr>
        <w:spacing w:after="0" w:line="240" w:lineRule="auto"/>
        <w:jc w:val="center"/>
        <w:rPr>
          <w:b/>
          <w:bCs/>
          <w:i/>
          <w:iCs/>
          <w:lang w:val="hr-HR"/>
        </w:rPr>
      </w:pPr>
      <w:r w:rsidRPr="00893620">
        <w:rPr>
          <w:b/>
          <w:bCs/>
          <w:i/>
          <w:iCs/>
          <w:lang w:val="hr-HR"/>
        </w:rPr>
        <w:t xml:space="preserve">Veliko </w:t>
      </w:r>
      <w:proofErr w:type="spellStart"/>
      <w:r w:rsidRPr="00893620">
        <w:rPr>
          <w:b/>
          <w:bCs/>
          <w:i/>
          <w:iCs/>
          <w:lang w:val="hr-HR"/>
        </w:rPr>
        <w:t>Korenovo</w:t>
      </w:r>
      <w:proofErr w:type="spellEnd"/>
      <w:r w:rsidRPr="00893620">
        <w:rPr>
          <w:b/>
          <w:bCs/>
          <w:i/>
          <w:iCs/>
          <w:lang w:val="hr-HR"/>
        </w:rPr>
        <w:t xml:space="preserve"> 93a, 43000 </w:t>
      </w:r>
      <w:r w:rsidR="00000000" w:rsidRPr="00893620">
        <w:rPr>
          <w:b/>
          <w:bCs/>
          <w:i/>
          <w:iCs/>
          <w:lang w:val="hr-HR"/>
        </w:rPr>
        <w:t>Bjelovar | Površina: 35</w:t>
      </w:r>
      <w:r w:rsidRPr="00893620">
        <w:rPr>
          <w:b/>
          <w:bCs/>
          <w:i/>
          <w:iCs/>
          <w:lang w:val="hr-HR"/>
        </w:rPr>
        <w:t>,27</w:t>
      </w:r>
      <w:r w:rsidR="00000000" w:rsidRPr="00893620">
        <w:rPr>
          <w:b/>
          <w:bCs/>
          <w:i/>
          <w:iCs/>
          <w:lang w:val="hr-HR"/>
        </w:rPr>
        <w:t xml:space="preserve"> m²</w:t>
      </w:r>
    </w:p>
    <w:p w14:paraId="65E7EB42" w14:textId="77777777" w:rsidR="008A42C1" w:rsidRDefault="008A42C1" w:rsidP="00893620">
      <w:pPr>
        <w:pBdr>
          <w:bottom w:val="single" w:sz="4" w:space="1" w:color="auto"/>
        </w:pBdr>
        <w:spacing w:after="0" w:line="240" w:lineRule="auto"/>
        <w:jc w:val="center"/>
        <w:rPr>
          <w:b/>
          <w:bCs/>
          <w:i/>
          <w:iCs/>
          <w:lang w:val="hr-HR"/>
        </w:rPr>
      </w:pPr>
    </w:p>
    <w:p w14:paraId="6A957A79" w14:textId="77777777" w:rsidR="00893620" w:rsidRPr="00893620" w:rsidRDefault="00893620" w:rsidP="00893620">
      <w:pPr>
        <w:spacing w:after="0" w:line="240" w:lineRule="auto"/>
        <w:jc w:val="center"/>
        <w:rPr>
          <w:b/>
          <w:bCs/>
          <w:i/>
          <w:iCs/>
          <w:lang w:val="hr-HR"/>
        </w:rPr>
      </w:pPr>
    </w:p>
    <w:tbl>
      <w:tblPr>
        <w:tblStyle w:val="Reetkatablice"/>
        <w:tblW w:w="100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4"/>
        <w:gridCol w:w="5004"/>
      </w:tblGrid>
      <w:tr w:rsidR="006B1093" w14:paraId="6C5AFA8B" w14:textId="77777777" w:rsidTr="003D13BB">
        <w:trPr>
          <w:trHeight w:val="191"/>
          <w:jc w:val="center"/>
        </w:trPr>
        <w:tc>
          <w:tcPr>
            <w:tcW w:w="5004" w:type="dxa"/>
            <w:tcBorders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D58E7C" w14:textId="77777777" w:rsidR="006B1093" w:rsidRDefault="00000000" w:rsidP="006A2256">
            <w:pPr>
              <w:spacing w:after="0" w:line="240" w:lineRule="auto"/>
            </w:pPr>
            <w:r>
              <w:rPr>
                <w:b/>
              </w:rPr>
              <w:t xml:space="preserve">Datum </w:t>
            </w:r>
            <w:proofErr w:type="spellStart"/>
            <w:r>
              <w:rPr>
                <w:b/>
              </w:rPr>
              <w:t>objave</w:t>
            </w:r>
            <w:proofErr w:type="spellEnd"/>
          </w:p>
        </w:tc>
        <w:tc>
          <w:tcPr>
            <w:tcW w:w="5004" w:type="dxa"/>
            <w:tcBorders>
              <w:lef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5C8330C" w14:textId="39A767CD" w:rsidR="006B1093" w:rsidRDefault="003D13BB" w:rsidP="006A2256">
            <w:pPr>
              <w:spacing w:after="0" w:line="240" w:lineRule="auto"/>
            </w:pPr>
            <w:r>
              <w:t xml:space="preserve">14. </w:t>
            </w:r>
            <w:proofErr w:type="spellStart"/>
            <w:r>
              <w:t>rujna</w:t>
            </w:r>
            <w:proofErr w:type="spellEnd"/>
            <w:r>
              <w:t xml:space="preserve"> </w:t>
            </w:r>
            <w:proofErr w:type="gramStart"/>
            <w:r>
              <w:t>2026.g.</w:t>
            </w:r>
            <w:proofErr w:type="gramEnd"/>
          </w:p>
        </w:tc>
      </w:tr>
      <w:tr w:rsidR="006B1093" w:rsidRPr="003D13BB" w14:paraId="1ECFEC58" w14:textId="77777777" w:rsidTr="003D13BB">
        <w:trPr>
          <w:trHeight w:val="191"/>
          <w:jc w:val="center"/>
        </w:trPr>
        <w:tc>
          <w:tcPr>
            <w:tcW w:w="5004" w:type="dxa"/>
            <w:tcBorders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4AA69F" w14:textId="5D7EBF08" w:rsidR="006B1093" w:rsidRPr="006F3062" w:rsidRDefault="00000000" w:rsidP="006A2256">
            <w:pPr>
              <w:spacing w:after="0" w:line="240" w:lineRule="auto"/>
              <w:rPr>
                <w:lang w:val="pt-PT"/>
              </w:rPr>
            </w:pPr>
            <w:r w:rsidRPr="006F3062">
              <w:rPr>
                <w:b/>
                <w:lang w:val="pt-PT"/>
              </w:rPr>
              <w:t>Rok za podnošenje prijava</w:t>
            </w:r>
            <w:r w:rsidR="006F3062">
              <w:rPr>
                <w:b/>
                <w:lang w:val="pt-PT"/>
              </w:rPr>
              <w:t xml:space="preserve"> </w:t>
            </w:r>
            <w:r w:rsidR="006F3062" w:rsidRPr="006F3062">
              <w:rPr>
                <w:lang w:val="pt-PT"/>
              </w:rPr>
              <w:t>[datum i vrijeme]</w:t>
            </w:r>
          </w:p>
        </w:tc>
        <w:tc>
          <w:tcPr>
            <w:tcW w:w="5004" w:type="dxa"/>
            <w:tcBorders>
              <w:lef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E712FB" w14:textId="17C24B68" w:rsidR="006B1093" w:rsidRPr="006F3062" w:rsidRDefault="003D13BB" w:rsidP="006A2256">
            <w:pPr>
              <w:spacing w:after="0" w:line="240" w:lineRule="auto"/>
              <w:rPr>
                <w:lang w:val="pt-PT"/>
              </w:rPr>
            </w:pPr>
            <w:r>
              <w:rPr>
                <w:lang w:val="pt-PT"/>
              </w:rPr>
              <w:t>18. rujna 2026.g. do 15</w:t>
            </w:r>
            <w:r w:rsidR="00E14BD7">
              <w:rPr>
                <w:lang w:val="pt-PT"/>
              </w:rPr>
              <w:t>:</w:t>
            </w:r>
            <w:r>
              <w:rPr>
                <w:lang w:val="pt-PT"/>
              </w:rPr>
              <w:t>00 sati</w:t>
            </w:r>
          </w:p>
        </w:tc>
      </w:tr>
      <w:tr w:rsidR="006B1093" w:rsidRPr="003D13BB" w14:paraId="02B578C2" w14:textId="77777777" w:rsidTr="003D13BB">
        <w:trPr>
          <w:trHeight w:val="191"/>
          <w:jc w:val="center"/>
        </w:trPr>
        <w:tc>
          <w:tcPr>
            <w:tcW w:w="5004" w:type="dxa"/>
            <w:tcBorders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9AAB88C" w14:textId="77777777" w:rsidR="006B1093" w:rsidRPr="006F3062" w:rsidRDefault="00000000" w:rsidP="006A2256">
            <w:pPr>
              <w:spacing w:after="0" w:line="240" w:lineRule="auto"/>
              <w:rPr>
                <w:lang w:val="pt-PT"/>
              </w:rPr>
            </w:pPr>
            <w:r w:rsidRPr="006F3062">
              <w:rPr>
                <w:b/>
                <w:lang w:val="pt-PT"/>
              </w:rPr>
              <w:t>Adresa / e-mail za dostavu</w:t>
            </w:r>
          </w:p>
        </w:tc>
        <w:tc>
          <w:tcPr>
            <w:tcW w:w="5004" w:type="dxa"/>
            <w:tcBorders>
              <w:lef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5769EC4" w14:textId="2034AEBC" w:rsidR="006B1093" w:rsidRPr="003D13BB" w:rsidRDefault="003D13BB" w:rsidP="006A2256">
            <w:pPr>
              <w:spacing w:after="0" w:line="240" w:lineRule="auto"/>
              <w:rPr>
                <w:lang w:val="pt-PT"/>
              </w:rPr>
            </w:pPr>
            <w:hyperlink r:id="rId9" w:history="1">
              <w:r w:rsidRPr="001972BE">
                <w:rPr>
                  <w:rStyle w:val="Hiperveza"/>
                  <w:lang w:val="pt-PT"/>
                </w:rPr>
                <w:t>info@pro-konzalting.hr</w:t>
              </w:r>
            </w:hyperlink>
            <w:r>
              <w:rPr>
                <w:lang w:val="pt-PT"/>
              </w:rPr>
              <w:t xml:space="preserve"> </w:t>
            </w:r>
          </w:p>
        </w:tc>
      </w:tr>
      <w:tr w:rsidR="006B1093" w14:paraId="4CB6EE32" w14:textId="77777777" w:rsidTr="003D13BB">
        <w:trPr>
          <w:trHeight w:val="191"/>
          <w:jc w:val="center"/>
        </w:trPr>
        <w:tc>
          <w:tcPr>
            <w:tcW w:w="5004" w:type="dxa"/>
            <w:tcBorders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6E65CC2" w14:textId="77777777" w:rsidR="006B1093" w:rsidRDefault="00000000" w:rsidP="006A2256">
            <w:pPr>
              <w:spacing w:after="0" w:line="240" w:lineRule="auto"/>
            </w:pPr>
            <w:proofErr w:type="spellStart"/>
            <w:r>
              <w:rPr>
                <w:b/>
              </w:rPr>
              <w:t>Kontakt</w:t>
            </w:r>
            <w:proofErr w:type="spellEnd"/>
            <w:r>
              <w:rPr>
                <w:b/>
              </w:rPr>
              <w:t xml:space="preserve"> za </w:t>
            </w:r>
            <w:proofErr w:type="spellStart"/>
            <w:r>
              <w:rPr>
                <w:b/>
              </w:rPr>
              <w:t>pojašnjenja</w:t>
            </w:r>
            <w:proofErr w:type="spellEnd"/>
          </w:p>
        </w:tc>
        <w:tc>
          <w:tcPr>
            <w:tcW w:w="5004" w:type="dxa"/>
            <w:tcBorders>
              <w:lef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812D62" w14:textId="4D6E7248" w:rsidR="006B1093" w:rsidRDefault="003D13BB" w:rsidP="006A2256">
            <w:pPr>
              <w:spacing w:after="0" w:line="240" w:lineRule="auto"/>
            </w:pPr>
            <w:r>
              <w:t>098 9830</w:t>
            </w:r>
            <w:r w:rsidR="00893620">
              <w:t xml:space="preserve"> </w:t>
            </w:r>
            <w:r>
              <w:t>942 (Adela)</w:t>
            </w:r>
          </w:p>
        </w:tc>
      </w:tr>
      <w:tr w:rsidR="006B1093" w14:paraId="31D42DE9" w14:textId="77777777" w:rsidTr="003D13BB">
        <w:trPr>
          <w:trHeight w:val="191"/>
          <w:jc w:val="center"/>
        </w:trPr>
        <w:tc>
          <w:tcPr>
            <w:tcW w:w="5004" w:type="dxa"/>
            <w:tcBorders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0DCCA69" w14:textId="77777777" w:rsidR="006B1093" w:rsidRDefault="00000000" w:rsidP="006A2256">
            <w:pPr>
              <w:spacing w:after="0" w:line="240" w:lineRule="auto"/>
            </w:pPr>
            <w:proofErr w:type="spellStart"/>
            <w:r>
              <w:rPr>
                <w:b/>
              </w:rPr>
              <w:t>Planirani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početak</w:t>
            </w:r>
            <w:proofErr w:type="spellEnd"/>
            <w:r>
              <w:rPr>
                <w:b/>
              </w:rPr>
              <w:t xml:space="preserve"> rada</w:t>
            </w:r>
          </w:p>
        </w:tc>
        <w:tc>
          <w:tcPr>
            <w:tcW w:w="5004" w:type="dxa"/>
            <w:tcBorders>
              <w:lef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14DD43E" w14:textId="0E7692E2" w:rsidR="006B1093" w:rsidRDefault="00E77C05" w:rsidP="006A2256">
            <w:pPr>
              <w:pStyle w:val="Odlomakpopisa"/>
              <w:numPr>
                <w:ilvl w:val="0"/>
                <w:numId w:val="10"/>
              </w:numPr>
              <w:spacing w:after="0" w:line="240" w:lineRule="auto"/>
              <w:ind w:left="363"/>
            </w:pPr>
            <w:proofErr w:type="spellStart"/>
            <w:r>
              <w:t>listopada</w:t>
            </w:r>
            <w:proofErr w:type="spellEnd"/>
            <w:r>
              <w:t xml:space="preserve"> </w:t>
            </w:r>
            <w:proofErr w:type="gramStart"/>
            <w:r>
              <w:t>2026.</w:t>
            </w:r>
            <w:r w:rsidR="003D13BB">
              <w:t>g.</w:t>
            </w:r>
            <w:proofErr w:type="gramEnd"/>
          </w:p>
        </w:tc>
      </w:tr>
    </w:tbl>
    <w:p w14:paraId="33F1FFE3" w14:textId="77777777" w:rsidR="006B1093" w:rsidRDefault="006B1093"/>
    <w:p w14:paraId="65F282CD" w14:textId="7C4B740C" w:rsidR="006B1093" w:rsidRPr="003D13BB" w:rsidRDefault="00000000" w:rsidP="003D13BB">
      <w:pPr>
        <w:rPr>
          <w:lang w:val="hr-HR"/>
        </w:rPr>
      </w:pPr>
      <w:r w:rsidRPr="003D13BB">
        <w:t xml:space="preserve">Na </w:t>
      </w:r>
      <w:proofErr w:type="spellStart"/>
      <w:r w:rsidRPr="003D13BB">
        <w:t>temelju</w:t>
      </w:r>
      <w:proofErr w:type="spellEnd"/>
      <w:r w:rsidRPr="003D13BB">
        <w:t xml:space="preserve"> </w:t>
      </w:r>
      <w:proofErr w:type="spellStart"/>
      <w:r w:rsidR="003D13BB" w:rsidRPr="003D13BB">
        <w:t>provedbe</w:t>
      </w:r>
      <w:proofErr w:type="spellEnd"/>
      <w:r w:rsidR="003D13BB" w:rsidRPr="003D13BB">
        <w:t xml:space="preserve"> </w:t>
      </w:r>
      <w:proofErr w:type="spellStart"/>
      <w:r w:rsidR="003D13BB" w:rsidRPr="003D13BB">
        <w:t>Natječaja</w:t>
      </w:r>
      <w:proofErr w:type="spellEnd"/>
      <w:r w:rsidR="003D13BB" w:rsidRPr="003D13BB">
        <w:t xml:space="preserve"> Termi Bjelovar d.o.o. za </w:t>
      </w:r>
      <w:proofErr w:type="spellStart"/>
      <w:r w:rsidR="003D13BB" w:rsidRPr="003D13BB">
        <w:t>zakup</w:t>
      </w:r>
      <w:proofErr w:type="spellEnd"/>
      <w:r w:rsidR="003D13BB" w:rsidRPr="003D13BB">
        <w:t xml:space="preserve"> </w:t>
      </w:r>
      <w:proofErr w:type="spellStart"/>
      <w:r w:rsidR="003D13BB" w:rsidRPr="003D13BB">
        <w:t>poslovnog</w:t>
      </w:r>
      <w:proofErr w:type="spellEnd"/>
      <w:r w:rsidR="003D13BB" w:rsidRPr="003D13BB">
        <w:t xml:space="preserve"> </w:t>
      </w:r>
      <w:proofErr w:type="spellStart"/>
      <w:r w:rsidR="003D13BB" w:rsidRPr="003D13BB">
        <w:t>prostora</w:t>
      </w:r>
      <w:proofErr w:type="spellEnd"/>
      <w:r w:rsidR="003D13BB" w:rsidRPr="003D13BB">
        <w:t xml:space="preserve"> </w:t>
      </w:r>
      <w:proofErr w:type="spellStart"/>
      <w:r w:rsidR="003D13BB" w:rsidRPr="003D13BB">
        <w:t>na</w:t>
      </w:r>
      <w:proofErr w:type="spellEnd"/>
      <w:r w:rsidR="003D13BB" w:rsidRPr="003D13BB">
        <w:t xml:space="preserve"> </w:t>
      </w:r>
      <w:proofErr w:type="spellStart"/>
      <w:r w:rsidR="003D13BB" w:rsidRPr="003D13BB">
        <w:t>lokaciji</w:t>
      </w:r>
      <w:proofErr w:type="spellEnd"/>
      <w:r w:rsidR="003D13BB" w:rsidRPr="003D13BB">
        <w:t xml:space="preserve"> </w:t>
      </w:r>
      <w:r w:rsidR="003D13BB" w:rsidRPr="003D13BB">
        <w:rPr>
          <w:lang w:val="hr-HR"/>
        </w:rPr>
        <w:t>Geotermalno sportsko rekreacijsk</w:t>
      </w:r>
      <w:r w:rsidR="003D13BB" w:rsidRPr="003D13BB">
        <w:rPr>
          <w:lang w:val="hr-HR"/>
        </w:rPr>
        <w:t>og</w:t>
      </w:r>
      <w:r w:rsidR="003D13BB" w:rsidRPr="003D13BB">
        <w:rPr>
          <w:lang w:val="hr-HR"/>
        </w:rPr>
        <w:t xml:space="preserve"> park</w:t>
      </w:r>
      <w:r w:rsidR="003D13BB" w:rsidRPr="003D13BB">
        <w:rPr>
          <w:lang w:val="hr-HR"/>
        </w:rPr>
        <w:t>a</w:t>
      </w:r>
      <w:r w:rsidR="003D13BB" w:rsidRPr="003D13BB">
        <w:rPr>
          <w:lang w:val="hr-HR"/>
        </w:rPr>
        <w:t xml:space="preserve"> </w:t>
      </w:r>
      <w:proofErr w:type="spellStart"/>
      <w:r w:rsidR="003D13BB" w:rsidRPr="003D13BB">
        <w:rPr>
          <w:lang w:val="hr-HR"/>
        </w:rPr>
        <w:t>Wellovar</w:t>
      </w:r>
      <w:proofErr w:type="spellEnd"/>
      <w:r w:rsidR="00BE16B9">
        <w:rPr>
          <w:lang w:val="hr-HR"/>
        </w:rPr>
        <w:t xml:space="preserve"> (dalje u tekstu: GSRP </w:t>
      </w:r>
      <w:proofErr w:type="spellStart"/>
      <w:r w:rsidR="00BE16B9">
        <w:rPr>
          <w:lang w:val="hr-HR"/>
        </w:rPr>
        <w:t>Wellovar</w:t>
      </w:r>
      <w:proofErr w:type="spellEnd"/>
      <w:r w:rsidR="00BE16B9">
        <w:rPr>
          <w:lang w:val="hr-HR"/>
        </w:rPr>
        <w:t>)</w:t>
      </w:r>
      <w:r w:rsidR="003D13BB" w:rsidRPr="003D13BB">
        <w:rPr>
          <w:lang w:val="hr-HR"/>
        </w:rPr>
        <w:t xml:space="preserve">, Veliko </w:t>
      </w:r>
      <w:proofErr w:type="spellStart"/>
      <w:r w:rsidR="003D13BB" w:rsidRPr="003D13BB">
        <w:rPr>
          <w:lang w:val="hr-HR"/>
        </w:rPr>
        <w:t>Korenovo</w:t>
      </w:r>
      <w:proofErr w:type="spellEnd"/>
      <w:r w:rsidR="003D13BB" w:rsidRPr="003D13BB">
        <w:rPr>
          <w:lang w:val="hr-HR"/>
        </w:rPr>
        <w:t xml:space="preserve"> 93a, </w:t>
      </w:r>
      <w:r w:rsidR="003D13BB" w:rsidRPr="003D13BB">
        <w:rPr>
          <w:lang w:val="hr-HR"/>
        </w:rPr>
        <w:t xml:space="preserve">Pro konzalting d.o.o. kao korisnik poslovnog prostora </w:t>
      </w:r>
      <w:r w:rsidRPr="003D13BB">
        <w:rPr>
          <w:lang w:val="hr-HR"/>
        </w:rPr>
        <w:t>objavljuju sljedeći</w:t>
      </w:r>
    </w:p>
    <w:p w14:paraId="344459F3" w14:textId="77777777" w:rsidR="00E77C05" w:rsidRPr="003D13BB" w:rsidRDefault="00E77C05">
      <w:pPr>
        <w:jc w:val="both"/>
      </w:pPr>
    </w:p>
    <w:p w14:paraId="2390DC6C" w14:textId="77777777" w:rsidR="006B1093" w:rsidRDefault="00000000">
      <w:pPr>
        <w:jc w:val="center"/>
      </w:pPr>
      <w:r>
        <w:rPr>
          <w:b/>
          <w:sz w:val="32"/>
        </w:rPr>
        <w:t>JAVNI POZIV</w:t>
      </w:r>
    </w:p>
    <w:p w14:paraId="0764EEEF" w14:textId="19D5AE33" w:rsidR="006B1093" w:rsidRDefault="00000000">
      <w:pPr>
        <w:jc w:val="center"/>
      </w:pPr>
      <w:r>
        <w:t xml:space="preserve">za </w:t>
      </w:r>
      <w:proofErr w:type="spellStart"/>
      <w:r>
        <w:t>uključivanje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r w:rsidRPr="006F3062">
        <w:rPr>
          <w:lang w:val="hr-HR"/>
        </w:rPr>
        <w:t>proizvođača i ponuđača u</w:t>
      </w:r>
      <w:r w:rsidR="006F3062" w:rsidRPr="006F3062">
        <w:rPr>
          <w:lang w:val="hr-HR"/>
        </w:rPr>
        <w:t xml:space="preserve"> </w:t>
      </w:r>
      <w:r w:rsidRPr="006F3062">
        <w:rPr>
          <w:lang w:val="hr-HR"/>
        </w:rPr>
        <w:t xml:space="preserve">izložbeno-prodajni prostor u objektu </w:t>
      </w:r>
      <w:r w:rsidR="00893620">
        <w:rPr>
          <w:lang w:val="hr-HR"/>
        </w:rPr>
        <w:t xml:space="preserve">GSRP </w:t>
      </w:r>
      <w:proofErr w:type="spellStart"/>
      <w:r>
        <w:t>Wellovar</w:t>
      </w:r>
      <w:proofErr w:type="spellEnd"/>
    </w:p>
    <w:p w14:paraId="462EF62E" w14:textId="77777777" w:rsidR="006B1093" w:rsidRDefault="00000000" w:rsidP="00E77C05">
      <w:pPr>
        <w:pStyle w:val="Naslov1"/>
        <w:jc w:val="center"/>
      </w:pPr>
      <w:r>
        <w:t xml:space="preserve">1.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</w:p>
    <w:p w14:paraId="12A714C3" w14:textId="5BB8F504" w:rsidR="006B1093" w:rsidRPr="006F3062" w:rsidRDefault="00000000">
      <w:pPr>
        <w:jc w:val="both"/>
        <w:rPr>
          <w:lang w:val="hr-HR"/>
        </w:rPr>
      </w:pPr>
      <w:proofErr w:type="spellStart"/>
      <w:r>
        <w:t>Predmet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je </w:t>
      </w:r>
      <w:proofErr w:type="spellStart"/>
      <w:r>
        <w:t>iskaz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i </w:t>
      </w:r>
      <w:r w:rsidRPr="006F3062">
        <w:rPr>
          <w:lang w:val="hr-HR"/>
        </w:rPr>
        <w:t>uključivanje lokalnih proizvođača, obrtnika, OPG-ova, trgovačkih društava</w:t>
      </w:r>
      <w:r w:rsidR="003D13BB">
        <w:rPr>
          <w:lang w:val="hr-HR"/>
        </w:rPr>
        <w:t xml:space="preserve"> </w:t>
      </w:r>
      <w:r w:rsidRPr="006F3062">
        <w:rPr>
          <w:lang w:val="hr-HR"/>
        </w:rPr>
        <w:t>i drugih registriranih ponuđača u zajedničk</w:t>
      </w:r>
      <w:r w:rsidR="006F3062" w:rsidRPr="006F3062">
        <w:rPr>
          <w:lang w:val="hr-HR"/>
        </w:rPr>
        <w:t>i</w:t>
      </w:r>
      <w:r w:rsidRPr="006F3062">
        <w:rPr>
          <w:lang w:val="hr-HR"/>
        </w:rPr>
        <w:t xml:space="preserve"> izložbeno-prodajni prostor na lokaciji </w:t>
      </w:r>
      <w:r w:rsidR="00BE16B9">
        <w:rPr>
          <w:lang w:val="hr-HR"/>
        </w:rPr>
        <w:t>GSRP</w:t>
      </w:r>
      <w:r w:rsidRPr="006F3062">
        <w:rPr>
          <w:lang w:val="hr-HR"/>
        </w:rPr>
        <w:t xml:space="preserve"> </w:t>
      </w:r>
      <w:proofErr w:type="spellStart"/>
      <w:r w:rsidRPr="006F3062">
        <w:rPr>
          <w:lang w:val="hr-HR"/>
        </w:rPr>
        <w:t>Wellovar</w:t>
      </w:r>
      <w:proofErr w:type="spellEnd"/>
      <w:r w:rsidRPr="006F3062">
        <w:rPr>
          <w:lang w:val="hr-HR"/>
        </w:rPr>
        <w:t xml:space="preserve"> u </w:t>
      </w:r>
      <w:r w:rsidR="006F3062" w:rsidRPr="006F3062">
        <w:rPr>
          <w:lang w:val="hr-HR"/>
        </w:rPr>
        <w:t xml:space="preserve">Velikom </w:t>
      </w:r>
      <w:proofErr w:type="spellStart"/>
      <w:r w:rsidR="006F3062" w:rsidRPr="006F3062">
        <w:rPr>
          <w:lang w:val="hr-HR"/>
        </w:rPr>
        <w:t>Korenovu</w:t>
      </w:r>
      <w:proofErr w:type="spellEnd"/>
      <w:r w:rsidRPr="006F3062">
        <w:rPr>
          <w:lang w:val="hr-HR"/>
        </w:rPr>
        <w:t xml:space="preserve">. </w:t>
      </w:r>
    </w:p>
    <w:p w14:paraId="2ED42C59" w14:textId="0D5ADF3D" w:rsidR="006B1093" w:rsidRPr="006F3062" w:rsidRDefault="006F3062">
      <w:pPr>
        <w:jc w:val="both"/>
        <w:rPr>
          <w:lang w:val="hr-HR"/>
        </w:rPr>
      </w:pPr>
      <w:r w:rsidRPr="006F3062">
        <w:rPr>
          <w:lang w:val="hr-HR"/>
        </w:rPr>
        <w:t>Izložbeno-prodajni prostor ima namjenu predstaviti i pon</w:t>
      </w:r>
      <w:r>
        <w:rPr>
          <w:lang w:val="hr-HR"/>
        </w:rPr>
        <w:t>u</w:t>
      </w:r>
      <w:r w:rsidRPr="006F3062">
        <w:rPr>
          <w:lang w:val="hr-HR"/>
        </w:rPr>
        <w:t>diti kupcima lokalne proizvode, suvenire, rukotvorine, prehrambene i druge proizvode dopuštene za maloprodaju, uz naglasak na proizvode s područja Bjelovara, Bjelovarsko-bilogorske županije i šire turističke regije, sukladno odobrenom konceptu i važećim propisima.</w:t>
      </w:r>
    </w:p>
    <w:p w14:paraId="1CB60BF4" w14:textId="4BFBD6D9" w:rsidR="006B1093" w:rsidRDefault="00000000">
      <w:pPr>
        <w:jc w:val="both"/>
        <w:rPr>
          <w:lang w:val="pt-PT"/>
        </w:rPr>
      </w:pPr>
      <w:r w:rsidRPr="006F3062">
        <w:rPr>
          <w:lang w:val="pt-PT"/>
        </w:rPr>
        <w:t xml:space="preserve">U sastavu </w:t>
      </w:r>
      <w:r w:rsidR="006F3062" w:rsidRPr="006F3062">
        <w:rPr>
          <w:lang w:val="hr-HR"/>
        </w:rPr>
        <w:t>Izložbeno-prodajn</w:t>
      </w:r>
      <w:r w:rsidR="006F3062">
        <w:rPr>
          <w:lang w:val="hr-HR"/>
        </w:rPr>
        <w:t>og</w:t>
      </w:r>
      <w:r w:rsidR="006F3062" w:rsidRPr="006F3062">
        <w:rPr>
          <w:lang w:val="hr-HR"/>
        </w:rPr>
        <w:t xml:space="preserve"> prostor</w:t>
      </w:r>
      <w:r w:rsidR="006F3062">
        <w:rPr>
          <w:lang w:val="hr-HR"/>
        </w:rPr>
        <w:t>a</w:t>
      </w:r>
      <w:r w:rsidR="006F3062" w:rsidRPr="006F3062">
        <w:rPr>
          <w:lang w:val="hr-HR"/>
        </w:rPr>
        <w:t xml:space="preserve"> </w:t>
      </w:r>
      <w:r w:rsidRPr="006F3062">
        <w:rPr>
          <w:lang w:val="pt-PT"/>
        </w:rPr>
        <w:t xml:space="preserve">nalazi se info-punkt eVisitBB, </w:t>
      </w:r>
      <w:r w:rsidR="006F3062">
        <w:rPr>
          <w:lang w:val="pt-PT"/>
        </w:rPr>
        <w:t>promocija digitalne platforme</w:t>
      </w:r>
      <w:r w:rsidRPr="006F3062">
        <w:rPr>
          <w:lang w:val="pt-PT"/>
        </w:rPr>
        <w:t xml:space="preserve"> koja objedinjuje turističku ponudu regije. Operativno upravljanje konceptom </w:t>
      </w:r>
      <w:r w:rsidR="00E14BD7">
        <w:rPr>
          <w:lang w:val="pt-PT"/>
        </w:rPr>
        <w:t>prstora</w:t>
      </w:r>
      <w:r w:rsidRPr="006F3062">
        <w:rPr>
          <w:lang w:val="pt-PT"/>
        </w:rPr>
        <w:t xml:space="preserve"> i povezivanje s platformom eVisitBB provodi Pro konzalting d.o.o. kao nositelj Konzorcija eVisitBB, u suradnji s Termama.</w:t>
      </w:r>
    </w:p>
    <w:p w14:paraId="5E7E57F4" w14:textId="77777777" w:rsidR="00E77C05" w:rsidRPr="006F3062" w:rsidRDefault="00E77C05">
      <w:pPr>
        <w:jc w:val="both"/>
        <w:rPr>
          <w:lang w:val="pt-PT"/>
        </w:rPr>
      </w:pPr>
    </w:p>
    <w:p w14:paraId="0EF55D45" w14:textId="68005A59" w:rsidR="006B1093" w:rsidRPr="006F3062" w:rsidRDefault="00000000" w:rsidP="00E77C05">
      <w:pPr>
        <w:pStyle w:val="Naslov1"/>
        <w:jc w:val="center"/>
        <w:rPr>
          <w:lang w:val="pt-PT"/>
        </w:rPr>
      </w:pPr>
      <w:r w:rsidRPr="006F3062">
        <w:rPr>
          <w:lang w:val="pt-PT"/>
        </w:rPr>
        <w:t xml:space="preserve">2. Model poslovne suradnje, korištenje prostora </w:t>
      </w:r>
    </w:p>
    <w:p w14:paraId="7607DA6F" w14:textId="7096EB9C" w:rsidR="006B1093" w:rsidRDefault="00000000">
      <w:pPr>
        <w:jc w:val="both"/>
        <w:rPr>
          <w:lang w:val="hr-HR"/>
        </w:rPr>
      </w:pPr>
      <w:r w:rsidRPr="006F3062">
        <w:rPr>
          <w:lang w:val="pt-PT"/>
        </w:rPr>
        <w:t xml:space="preserve">TERME </w:t>
      </w:r>
      <w:r w:rsidR="00B245AD" w:rsidRPr="006F3062">
        <w:rPr>
          <w:lang w:val="pt-PT"/>
        </w:rPr>
        <w:t xml:space="preserve">Bjelovar </w:t>
      </w:r>
      <w:r w:rsidRPr="006F3062">
        <w:rPr>
          <w:lang w:val="pt-PT"/>
        </w:rPr>
        <w:t>d.o.o. stavljaju na raspolaganje prostor površine 35</w:t>
      </w:r>
      <w:r w:rsidR="003D13BB">
        <w:rPr>
          <w:lang w:val="pt-PT"/>
        </w:rPr>
        <w:t>,27</w:t>
      </w:r>
      <w:r w:rsidRPr="006F3062">
        <w:rPr>
          <w:lang w:val="pt-PT"/>
        </w:rPr>
        <w:t xml:space="preserve"> m² za potrebe izložbeno-prodajnog prostora.</w:t>
      </w:r>
      <w:r w:rsidR="003D13BB">
        <w:rPr>
          <w:lang w:val="pt-PT"/>
        </w:rPr>
        <w:t xml:space="preserve"> Pro konzalting d.o.o. ima ovlasti ugovoriti  lokalne</w:t>
      </w:r>
      <w:r w:rsidR="003D13BB" w:rsidRPr="003D13BB">
        <w:rPr>
          <w:lang w:val="pt-PT"/>
        </w:rPr>
        <w:t xml:space="preserve"> </w:t>
      </w:r>
      <w:r w:rsidR="003D13BB" w:rsidRPr="006F3062">
        <w:rPr>
          <w:lang w:val="hr-HR"/>
        </w:rPr>
        <w:t>proizvođač</w:t>
      </w:r>
      <w:r w:rsidR="003D13BB">
        <w:rPr>
          <w:lang w:val="hr-HR"/>
        </w:rPr>
        <w:t>e</w:t>
      </w:r>
      <w:r w:rsidR="003D13BB" w:rsidRPr="006F3062">
        <w:rPr>
          <w:lang w:val="hr-HR"/>
        </w:rPr>
        <w:t xml:space="preserve"> i ponuđač</w:t>
      </w:r>
      <w:r w:rsidR="003D13BB">
        <w:rPr>
          <w:lang w:val="hr-HR"/>
        </w:rPr>
        <w:t>e</w:t>
      </w:r>
      <w:r w:rsidR="003D13BB" w:rsidRPr="006F3062">
        <w:rPr>
          <w:lang w:val="hr-HR"/>
        </w:rPr>
        <w:t xml:space="preserve"> u izložbeno-prodajni prostor</w:t>
      </w:r>
      <w:r w:rsidR="00BE16B9">
        <w:rPr>
          <w:lang w:val="hr-HR"/>
        </w:rPr>
        <w:t xml:space="preserve"> koji će se urediti na navedenoj lokaciji.</w:t>
      </w:r>
    </w:p>
    <w:p w14:paraId="65AE3198" w14:textId="77777777" w:rsidR="008A42C1" w:rsidRDefault="008A42C1">
      <w:pPr>
        <w:jc w:val="both"/>
        <w:rPr>
          <w:lang w:val="hr-HR"/>
        </w:rPr>
      </w:pPr>
    </w:p>
    <w:p w14:paraId="4039C2B9" w14:textId="77777777" w:rsidR="008A42C1" w:rsidRDefault="008A42C1">
      <w:pPr>
        <w:jc w:val="both"/>
        <w:rPr>
          <w:lang w:val="hr-HR"/>
        </w:rPr>
      </w:pPr>
    </w:p>
    <w:p w14:paraId="501FC0C9" w14:textId="77777777" w:rsidR="008A42C1" w:rsidRDefault="008A42C1">
      <w:pPr>
        <w:jc w:val="both"/>
        <w:rPr>
          <w:lang w:val="hr-HR"/>
        </w:rPr>
      </w:pPr>
    </w:p>
    <w:p w14:paraId="7738D6B6" w14:textId="77777777" w:rsidR="008A42C1" w:rsidRDefault="008A42C1">
      <w:pPr>
        <w:jc w:val="both"/>
        <w:rPr>
          <w:lang w:val="hr-HR"/>
        </w:rPr>
      </w:pPr>
    </w:p>
    <w:p w14:paraId="2C7DA967" w14:textId="77777777" w:rsidR="008A42C1" w:rsidRPr="006F3062" w:rsidRDefault="008A42C1">
      <w:pPr>
        <w:jc w:val="both"/>
        <w:rPr>
          <w:lang w:val="pt-PT"/>
        </w:rPr>
      </w:pPr>
    </w:p>
    <w:p w14:paraId="200F2A0F" w14:textId="77777777" w:rsidR="006B1093" w:rsidRPr="006F3062" w:rsidRDefault="00000000" w:rsidP="00E77C05">
      <w:pPr>
        <w:pStyle w:val="Naslov1"/>
        <w:jc w:val="center"/>
        <w:rPr>
          <w:lang w:val="pt-PT"/>
        </w:rPr>
      </w:pPr>
      <w:r w:rsidRPr="006F3062">
        <w:rPr>
          <w:lang w:val="pt-PT"/>
        </w:rPr>
        <w:t>3. Trajanje i organizacija poslovne suradnje</w:t>
      </w:r>
    </w:p>
    <w:p w14:paraId="00CD4C3B" w14:textId="68D9B35C" w:rsidR="006B1093" w:rsidRPr="006F3062" w:rsidRDefault="00000000">
      <w:pPr>
        <w:jc w:val="both"/>
        <w:rPr>
          <w:lang w:val="pt-PT"/>
        </w:rPr>
      </w:pPr>
      <w:r w:rsidRPr="006F3062">
        <w:rPr>
          <w:lang w:val="pt-PT"/>
        </w:rPr>
        <w:t>Uključivanje pojedinih lokalnih ponuđača u prodajni asortiman može biti vremenski ograničeno, sezonsko ili kontinuirano, ovisno o vrsti proizvoda, raspoloživom prostoru, kvaliteti ponude i komercijalnoj održivosti.</w:t>
      </w:r>
    </w:p>
    <w:p w14:paraId="5EF2318C" w14:textId="58C8332D" w:rsidR="006B1093" w:rsidRDefault="00000000">
      <w:pPr>
        <w:jc w:val="both"/>
        <w:rPr>
          <w:lang w:val="pt-PT"/>
        </w:rPr>
      </w:pPr>
      <w:r w:rsidRPr="006F3062">
        <w:rPr>
          <w:lang w:val="pt-PT"/>
        </w:rPr>
        <w:t>Početak rada</w:t>
      </w:r>
      <w:r w:rsidR="00B245AD">
        <w:rPr>
          <w:lang w:val="pt-PT"/>
        </w:rPr>
        <w:t xml:space="preserve"> </w:t>
      </w:r>
      <w:r w:rsidR="00B245AD" w:rsidRPr="006F3062">
        <w:rPr>
          <w:lang w:val="hr-HR"/>
        </w:rPr>
        <w:t>Izložbeno-prodajn</w:t>
      </w:r>
      <w:r w:rsidR="00B245AD">
        <w:rPr>
          <w:lang w:val="hr-HR"/>
        </w:rPr>
        <w:t>og</w:t>
      </w:r>
      <w:r w:rsidR="00B245AD" w:rsidRPr="006F3062">
        <w:rPr>
          <w:lang w:val="hr-HR"/>
        </w:rPr>
        <w:t xml:space="preserve"> prostor</w:t>
      </w:r>
      <w:r w:rsidR="00B245AD">
        <w:rPr>
          <w:lang w:val="hr-HR"/>
        </w:rPr>
        <w:t>a</w:t>
      </w:r>
      <w:r w:rsidRPr="006F3062">
        <w:rPr>
          <w:lang w:val="pt-PT"/>
        </w:rPr>
        <w:t xml:space="preserve">, te operativni uvjeti utvrđuju se ugovorom između Pro konzalting d.o.o. </w:t>
      </w:r>
      <w:r w:rsidR="00BE16B9">
        <w:rPr>
          <w:lang w:val="pt-PT"/>
        </w:rPr>
        <w:t>i o</w:t>
      </w:r>
      <w:r w:rsidRPr="006F3062">
        <w:rPr>
          <w:lang w:val="pt-PT"/>
        </w:rPr>
        <w:t>dabrani</w:t>
      </w:r>
      <w:r w:rsidR="00BE16B9">
        <w:rPr>
          <w:lang w:val="pt-PT"/>
        </w:rPr>
        <w:t>h</w:t>
      </w:r>
      <w:r w:rsidRPr="006F3062">
        <w:rPr>
          <w:lang w:val="pt-PT"/>
        </w:rPr>
        <w:t xml:space="preserve"> lokalni</w:t>
      </w:r>
      <w:r w:rsidR="00BE16B9">
        <w:rPr>
          <w:lang w:val="pt-PT"/>
        </w:rPr>
        <w:t>h</w:t>
      </w:r>
      <w:r w:rsidRPr="006F3062">
        <w:rPr>
          <w:lang w:val="pt-PT"/>
        </w:rPr>
        <w:t xml:space="preserve"> ponuđa</w:t>
      </w:r>
      <w:r w:rsidR="00BE16B9">
        <w:rPr>
          <w:lang w:val="pt-PT"/>
        </w:rPr>
        <w:t>ča, nakon provedenog  odabira ponuda po završetku ovog javnog poziva.</w:t>
      </w:r>
    </w:p>
    <w:p w14:paraId="6DA4178D" w14:textId="4B04CF60" w:rsidR="00BE16B9" w:rsidRPr="00BE16B9" w:rsidRDefault="00BE16B9">
      <w:pPr>
        <w:jc w:val="both"/>
        <w:rPr>
          <w:lang w:val="pt-PT"/>
        </w:rPr>
      </w:pPr>
      <w:r w:rsidRPr="00BE16B9">
        <w:rPr>
          <w:lang w:val="pt-PT"/>
        </w:rPr>
        <w:t>Nakon objave popisa pr</w:t>
      </w:r>
      <w:r>
        <w:rPr>
          <w:lang w:val="pt-PT"/>
        </w:rPr>
        <w:t>ihvaćenih ponuditelja sa istima će se sklopiti Ugovor o komisijskoj prodaji.</w:t>
      </w:r>
    </w:p>
    <w:p w14:paraId="0C63B7F5" w14:textId="77777777" w:rsidR="006B1093" w:rsidRPr="00BE16B9" w:rsidRDefault="00000000" w:rsidP="00E77C05">
      <w:pPr>
        <w:pStyle w:val="Naslov1"/>
        <w:jc w:val="center"/>
        <w:rPr>
          <w:lang w:val="pt-PT"/>
        </w:rPr>
      </w:pPr>
      <w:r w:rsidRPr="00BE16B9">
        <w:rPr>
          <w:lang w:val="pt-PT"/>
        </w:rPr>
        <w:t>4. Namjena, sadržaj i standard ponude</w:t>
      </w:r>
    </w:p>
    <w:p w14:paraId="33654F28" w14:textId="2198E2FA" w:rsidR="006B1093" w:rsidRPr="006F3062" w:rsidRDefault="00000000">
      <w:pPr>
        <w:jc w:val="both"/>
        <w:rPr>
          <w:lang w:val="pt-PT"/>
        </w:rPr>
      </w:pPr>
      <w:r w:rsidRPr="006F3062">
        <w:rPr>
          <w:lang w:val="pt-PT"/>
        </w:rPr>
        <w:t>Cilj je uključiti veći broj kvalitetnih lokalnih proizvođača i ponuđača te osigurati transparentan, raznolik i autentičan asortiman lokalnih proizvoda, u skladu s kapacitetom prostora i komercijalnom održivošću.</w:t>
      </w:r>
    </w:p>
    <w:p w14:paraId="509A9197" w14:textId="18A4E5EB" w:rsidR="006B1093" w:rsidRPr="006F3062" w:rsidRDefault="00000000">
      <w:pPr>
        <w:jc w:val="both"/>
        <w:rPr>
          <w:lang w:val="pt-PT"/>
        </w:rPr>
      </w:pPr>
      <w:r w:rsidRPr="006F3062">
        <w:rPr>
          <w:lang w:val="pt-PT"/>
        </w:rPr>
        <w:t xml:space="preserve">Svaki uključeni ponuđač odgovoran je za zakonitost svojih proizvoda, potrebne deklaracije, sljedivost i zdravstvenu ispravnost proizvoda te za dostavu dokumentacije potrebne za zakonitu prodaju. Organizaciju prodaje, fiskalizacije, izdavanja računa, evidencije prometa i operativnog rada </w:t>
      </w:r>
      <w:r w:rsidR="00BE16B9">
        <w:rPr>
          <w:lang w:val="pt-PT"/>
        </w:rPr>
        <w:t>prostora</w:t>
      </w:r>
      <w:r w:rsidRPr="006F3062">
        <w:rPr>
          <w:lang w:val="pt-PT"/>
        </w:rPr>
        <w:t xml:space="preserve"> uređuje Pro konzalting d.o.o. u skladu s ugovorima i važećim propisima.</w:t>
      </w:r>
    </w:p>
    <w:p w14:paraId="54D02273" w14:textId="4659BC94" w:rsidR="006B1093" w:rsidRPr="006F3062" w:rsidRDefault="00000000">
      <w:pPr>
        <w:jc w:val="both"/>
        <w:rPr>
          <w:lang w:val="pt-PT"/>
        </w:rPr>
      </w:pPr>
      <w:r w:rsidRPr="006F3062">
        <w:rPr>
          <w:lang w:val="pt-PT"/>
        </w:rPr>
        <w:t xml:space="preserve">Radno vrijeme </w:t>
      </w:r>
      <w:r w:rsidR="00BE16B9">
        <w:rPr>
          <w:lang w:val="pt-PT"/>
        </w:rPr>
        <w:t>izložbeno-prodajnog prostroa</w:t>
      </w:r>
      <w:r w:rsidRPr="006F3062">
        <w:rPr>
          <w:lang w:val="pt-PT"/>
        </w:rPr>
        <w:t xml:space="preserve"> usklađuje se s radnim vremenom poslovanja </w:t>
      </w:r>
      <w:r w:rsidR="00BE16B9">
        <w:rPr>
          <w:lang w:val="pt-PT"/>
        </w:rPr>
        <w:t>GSRP</w:t>
      </w:r>
      <w:r w:rsidRPr="006F3062">
        <w:rPr>
          <w:lang w:val="pt-PT"/>
        </w:rPr>
        <w:t xml:space="preserve"> Wellovar, prema dogovoru Terma i Pro konzalting d.o.o.</w:t>
      </w:r>
    </w:p>
    <w:p w14:paraId="0B1F2D4A" w14:textId="77777777" w:rsidR="006B1093" w:rsidRPr="006F3062" w:rsidRDefault="00000000" w:rsidP="00E77C05">
      <w:pPr>
        <w:pStyle w:val="Naslov1"/>
        <w:jc w:val="center"/>
        <w:rPr>
          <w:lang w:val="pt-PT"/>
        </w:rPr>
      </w:pPr>
      <w:r w:rsidRPr="006F3062">
        <w:rPr>
          <w:lang w:val="pt-PT"/>
        </w:rPr>
        <w:t>5. Prihvatljivi lokalni ponuđači</w:t>
      </w:r>
    </w:p>
    <w:p w14:paraId="461923E2" w14:textId="0435A77F" w:rsidR="006B1093" w:rsidRPr="006F3062" w:rsidRDefault="00B245AD">
      <w:pPr>
        <w:jc w:val="both"/>
        <w:rPr>
          <w:lang w:val="pt-PT"/>
        </w:rPr>
      </w:pPr>
      <w:r>
        <w:rPr>
          <w:lang w:val="pt-PT"/>
        </w:rPr>
        <w:t xml:space="preserve">U </w:t>
      </w:r>
      <w:r w:rsidRPr="006F3062">
        <w:rPr>
          <w:lang w:val="hr-HR"/>
        </w:rPr>
        <w:t>Izložbeno-prodajn</w:t>
      </w:r>
      <w:r>
        <w:rPr>
          <w:lang w:val="hr-HR"/>
        </w:rPr>
        <w:t>i</w:t>
      </w:r>
      <w:r w:rsidRPr="006F3062">
        <w:rPr>
          <w:lang w:val="hr-HR"/>
        </w:rPr>
        <w:t xml:space="preserve"> prostor</w:t>
      </w:r>
      <w:r w:rsidRPr="006F3062">
        <w:rPr>
          <w:lang w:val="pt-PT"/>
        </w:rPr>
        <w:t xml:space="preserve"> se mogu </w:t>
      </w:r>
      <w:r>
        <w:rPr>
          <w:lang w:val="pt-PT"/>
        </w:rPr>
        <w:t xml:space="preserve">uključiti </w:t>
      </w:r>
      <w:r w:rsidRPr="006F3062">
        <w:rPr>
          <w:lang w:val="pt-PT"/>
        </w:rPr>
        <w:t>OPG-ovi, obrti, trgovačka društva, zadruge</w:t>
      </w:r>
      <w:r w:rsidR="00BE16B9">
        <w:rPr>
          <w:lang w:val="pt-PT"/>
        </w:rPr>
        <w:t xml:space="preserve"> </w:t>
      </w:r>
      <w:r w:rsidRPr="006F3062">
        <w:rPr>
          <w:lang w:val="pt-PT"/>
        </w:rPr>
        <w:t>i druge pravne ili fizičke osobe koje su registrirane, odnosno ovlaštene za proizvodnju i/ili stavljanje na tržište proizvoda</w:t>
      </w:r>
      <w:r w:rsidR="00BE16B9">
        <w:rPr>
          <w:lang w:val="pt-PT"/>
        </w:rPr>
        <w:t xml:space="preserve"> ili usluga</w:t>
      </w:r>
      <w:r w:rsidRPr="006F3062">
        <w:rPr>
          <w:lang w:val="pt-PT"/>
        </w:rPr>
        <w:t xml:space="preserve"> koje predlažu za uključivanje u </w:t>
      </w:r>
      <w:r>
        <w:rPr>
          <w:lang w:val="pt-PT"/>
        </w:rPr>
        <w:t>ponudu.</w:t>
      </w:r>
    </w:p>
    <w:p w14:paraId="4D827130" w14:textId="77777777" w:rsidR="006B1093" w:rsidRPr="006F3062" w:rsidRDefault="00000000">
      <w:pPr>
        <w:jc w:val="both"/>
        <w:rPr>
          <w:lang w:val="pt-PT"/>
        </w:rPr>
      </w:pPr>
      <w:r w:rsidRPr="006F3062">
        <w:rPr>
          <w:lang w:val="pt-PT"/>
        </w:rPr>
        <w:t>Ponuđač mora poslovati u skladu s važećim propisima te, za proizvode za koje je to potrebno, raspolagati odgovarajućim deklaracijama, certifikatima, rješenjima, dokazima o podrijetlu ili drugom propisanom dokumentacijom.</w:t>
      </w:r>
    </w:p>
    <w:p w14:paraId="203D2158" w14:textId="19B1652A" w:rsidR="006B1093" w:rsidRPr="006F3062" w:rsidRDefault="00000000">
      <w:pPr>
        <w:jc w:val="both"/>
        <w:rPr>
          <w:lang w:val="pt-PT"/>
        </w:rPr>
      </w:pPr>
      <w:r w:rsidRPr="006F3062">
        <w:rPr>
          <w:lang w:val="pt-PT"/>
        </w:rPr>
        <w:t xml:space="preserve">Prednost će imati ponuđači čiji proizvodi imaju izraženu lokalnu, tradicijsku, turističku, autentičnu ili inovativnu vrijednost te su prikladni za prodaju posjetiteljima </w:t>
      </w:r>
      <w:r w:rsidR="00BE16B9">
        <w:rPr>
          <w:lang w:val="pt-PT"/>
        </w:rPr>
        <w:t>GSRP</w:t>
      </w:r>
      <w:r w:rsidRPr="006F3062">
        <w:rPr>
          <w:lang w:val="pt-PT"/>
        </w:rPr>
        <w:t xml:space="preserve"> Wellovar.</w:t>
      </w:r>
    </w:p>
    <w:p w14:paraId="6434FDD1" w14:textId="77777777" w:rsidR="006B1093" w:rsidRPr="006F3062" w:rsidRDefault="00000000" w:rsidP="006A2256">
      <w:pPr>
        <w:pStyle w:val="Naslov1"/>
        <w:jc w:val="center"/>
        <w:rPr>
          <w:lang w:val="pt-PT"/>
        </w:rPr>
      </w:pPr>
      <w:r w:rsidRPr="006F3062">
        <w:rPr>
          <w:lang w:val="pt-PT"/>
        </w:rPr>
        <w:t>6. Sadržaj prijave</w:t>
      </w:r>
    </w:p>
    <w:p w14:paraId="57A8818D" w14:textId="472C2F91" w:rsidR="00B245AD" w:rsidRDefault="00B245AD">
      <w:pPr>
        <w:jc w:val="both"/>
        <w:rPr>
          <w:lang w:val="pt-PT"/>
        </w:rPr>
      </w:pPr>
      <w:r>
        <w:rPr>
          <w:lang w:val="pt-PT"/>
        </w:rPr>
        <w:t xml:space="preserve">Ponuđači su </w:t>
      </w:r>
      <w:r w:rsidR="006A2256">
        <w:rPr>
          <w:lang w:val="pt-PT"/>
        </w:rPr>
        <w:t xml:space="preserve">u svojoj prijavi </w:t>
      </w:r>
      <w:r>
        <w:rPr>
          <w:lang w:val="pt-PT"/>
        </w:rPr>
        <w:t>dužni dostaviti</w:t>
      </w:r>
      <w:r w:rsidR="006A2256">
        <w:rPr>
          <w:lang w:val="pt-PT"/>
        </w:rPr>
        <w:t xml:space="preserve"> (Prilog 1)</w:t>
      </w:r>
      <w:r>
        <w:rPr>
          <w:lang w:val="pt-PT"/>
        </w:rPr>
        <w:t>:</w:t>
      </w:r>
    </w:p>
    <w:p w14:paraId="17ED1586" w14:textId="767EE399" w:rsidR="006B1093" w:rsidRPr="006F3062" w:rsidRDefault="00B245AD">
      <w:pPr>
        <w:jc w:val="both"/>
        <w:rPr>
          <w:lang w:val="pt-PT"/>
        </w:rPr>
      </w:pPr>
      <w:r>
        <w:rPr>
          <w:lang w:val="pt-PT"/>
        </w:rPr>
        <w:t>- d</w:t>
      </w:r>
      <w:r w:rsidRPr="006F3062">
        <w:rPr>
          <w:lang w:val="pt-PT"/>
        </w:rPr>
        <w:t>okaz o registraciji</w:t>
      </w:r>
      <w:r>
        <w:rPr>
          <w:lang w:val="pt-PT"/>
        </w:rPr>
        <w:t xml:space="preserve"> </w:t>
      </w:r>
      <w:r w:rsidRPr="006F3062">
        <w:rPr>
          <w:lang w:val="pt-PT"/>
        </w:rPr>
        <w:t>ili drugi odgovarajući dokaz o ovlaštenju za proizvodnju/prodaju, prema vrsti prijavitelja.</w:t>
      </w:r>
    </w:p>
    <w:p w14:paraId="7D5F7D4F" w14:textId="101D3295" w:rsidR="006B1093" w:rsidRPr="006F3062" w:rsidRDefault="00B245AD">
      <w:pPr>
        <w:jc w:val="both"/>
        <w:rPr>
          <w:lang w:val="pt-PT"/>
        </w:rPr>
      </w:pPr>
      <w:r>
        <w:rPr>
          <w:lang w:val="pt-PT"/>
        </w:rPr>
        <w:t>- k</w:t>
      </w:r>
      <w:r w:rsidRPr="006F3062">
        <w:rPr>
          <w:lang w:val="pt-PT"/>
        </w:rPr>
        <w:t xml:space="preserve">ratak opis ponuđača i proizvoda koji se predlažu za uključivanje u </w:t>
      </w:r>
      <w:r>
        <w:rPr>
          <w:lang w:val="pt-PT"/>
        </w:rPr>
        <w:t>prodaju</w:t>
      </w:r>
      <w:r w:rsidR="00BE16B9">
        <w:rPr>
          <w:lang w:val="pt-PT"/>
        </w:rPr>
        <w:t>, uz cjenik proizvoda</w:t>
      </w:r>
      <w:r w:rsidRPr="006F3062">
        <w:rPr>
          <w:lang w:val="pt-PT"/>
        </w:rPr>
        <w:t>.</w:t>
      </w:r>
    </w:p>
    <w:p w14:paraId="5357326A" w14:textId="6E8977A8" w:rsidR="006B1093" w:rsidRPr="006F3062" w:rsidRDefault="00B245AD">
      <w:pPr>
        <w:jc w:val="both"/>
        <w:rPr>
          <w:lang w:val="pt-PT"/>
        </w:rPr>
      </w:pPr>
      <w:r>
        <w:rPr>
          <w:lang w:val="pt-PT"/>
        </w:rPr>
        <w:t>- podatak</w:t>
      </w:r>
      <w:r w:rsidRPr="006F3062">
        <w:rPr>
          <w:lang w:val="pt-PT"/>
        </w:rPr>
        <w:t xml:space="preserve"> o proizvodnim kapacitetima, mogućnosti kontinuirane ili sezonske isporuke te predviđenim rokovima isporuke.</w:t>
      </w:r>
    </w:p>
    <w:p w14:paraId="5335E9F1" w14:textId="5E784A5B" w:rsidR="006B1093" w:rsidRPr="006F3062" w:rsidRDefault="00B245AD">
      <w:pPr>
        <w:jc w:val="both"/>
        <w:rPr>
          <w:lang w:val="pt-PT"/>
        </w:rPr>
      </w:pPr>
      <w:r>
        <w:rPr>
          <w:lang w:val="pt-PT"/>
        </w:rPr>
        <w:t>- d</w:t>
      </w:r>
      <w:r w:rsidRPr="006F3062">
        <w:rPr>
          <w:lang w:val="pt-PT"/>
        </w:rPr>
        <w:t>okaz</w:t>
      </w:r>
      <w:r>
        <w:rPr>
          <w:lang w:val="pt-PT"/>
        </w:rPr>
        <w:t>e</w:t>
      </w:r>
      <w:r w:rsidRPr="006F3062">
        <w:rPr>
          <w:lang w:val="pt-PT"/>
        </w:rPr>
        <w:t>, oznake ili certifikat</w:t>
      </w:r>
      <w:r>
        <w:rPr>
          <w:lang w:val="pt-PT"/>
        </w:rPr>
        <w:t>e</w:t>
      </w:r>
      <w:r w:rsidRPr="006F3062">
        <w:rPr>
          <w:lang w:val="pt-PT"/>
        </w:rPr>
        <w:t xml:space="preserve"> koj</w:t>
      </w:r>
      <w:r>
        <w:rPr>
          <w:lang w:val="pt-PT"/>
        </w:rPr>
        <w:t>i</w:t>
      </w:r>
      <w:r w:rsidRPr="006F3062">
        <w:rPr>
          <w:lang w:val="pt-PT"/>
        </w:rPr>
        <w:t xml:space="preserve"> potvrđuju lokalno podrijetlo, tradicijsku vrijednost, kvalitetu, ekološki status ili druge posebne značajke proizvoda, ako postoje.</w:t>
      </w:r>
    </w:p>
    <w:p w14:paraId="565CAFCC" w14:textId="2A74B788" w:rsidR="006B1093" w:rsidRPr="006F3062" w:rsidRDefault="00B245AD">
      <w:pPr>
        <w:jc w:val="both"/>
        <w:rPr>
          <w:lang w:val="pt-PT"/>
        </w:rPr>
      </w:pPr>
      <w:r>
        <w:rPr>
          <w:lang w:val="pt-PT"/>
        </w:rPr>
        <w:t>- r</w:t>
      </w:r>
      <w:r w:rsidRPr="006F3062">
        <w:rPr>
          <w:lang w:val="pt-PT"/>
        </w:rPr>
        <w:t>eference i dosadašnje iskustvo u prodaji, turističkoj ponudi, sajmovima, manifestacijama ili sličnim kanalima, ako postoje.</w:t>
      </w:r>
    </w:p>
    <w:p w14:paraId="3CD0F881" w14:textId="09311D75" w:rsidR="006B1093" w:rsidRDefault="00B245AD">
      <w:pPr>
        <w:jc w:val="both"/>
        <w:rPr>
          <w:lang w:val="pt-PT"/>
        </w:rPr>
      </w:pPr>
      <w:r>
        <w:rPr>
          <w:lang w:val="pt-PT"/>
        </w:rPr>
        <w:t xml:space="preserve">- ostalu </w:t>
      </w:r>
      <w:r w:rsidRPr="006F3062">
        <w:rPr>
          <w:lang w:val="pt-PT"/>
        </w:rPr>
        <w:t>dokumentacij</w:t>
      </w:r>
      <w:r>
        <w:rPr>
          <w:lang w:val="pt-PT"/>
        </w:rPr>
        <w:t>u</w:t>
      </w:r>
      <w:r w:rsidRPr="006F3062">
        <w:rPr>
          <w:lang w:val="pt-PT"/>
        </w:rPr>
        <w:t xml:space="preserve"> koju Terme i</w:t>
      </w:r>
      <w:r w:rsidR="00BE16B9">
        <w:rPr>
          <w:lang w:val="pt-PT"/>
        </w:rPr>
        <w:t>/ili</w:t>
      </w:r>
      <w:r w:rsidRPr="006F3062">
        <w:rPr>
          <w:lang w:val="pt-PT"/>
        </w:rPr>
        <w:t xml:space="preserve"> Pro konzalting d.o.o. zatraže radi provjere uvjeta za zakonito uključivanje proizvoda u prodajni asortiman.</w:t>
      </w:r>
    </w:p>
    <w:p w14:paraId="0DCC0FA9" w14:textId="77777777" w:rsidR="00BE16B9" w:rsidRDefault="00BE16B9">
      <w:pPr>
        <w:jc w:val="both"/>
        <w:rPr>
          <w:lang w:val="pt-PT"/>
        </w:rPr>
      </w:pPr>
    </w:p>
    <w:p w14:paraId="4DC2286E" w14:textId="77777777" w:rsidR="00BE16B9" w:rsidRDefault="00BE16B9">
      <w:pPr>
        <w:jc w:val="both"/>
        <w:rPr>
          <w:lang w:val="pt-PT"/>
        </w:rPr>
      </w:pPr>
    </w:p>
    <w:p w14:paraId="70A52289" w14:textId="77777777" w:rsidR="008A42C1" w:rsidRDefault="008A42C1">
      <w:pPr>
        <w:jc w:val="both"/>
        <w:rPr>
          <w:lang w:val="pt-PT"/>
        </w:rPr>
      </w:pPr>
    </w:p>
    <w:p w14:paraId="2A319EF2" w14:textId="77777777" w:rsidR="008A42C1" w:rsidRDefault="008A42C1">
      <w:pPr>
        <w:jc w:val="both"/>
        <w:rPr>
          <w:lang w:val="pt-PT"/>
        </w:rPr>
      </w:pPr>
    </w:p>
    <w:p w14:paraId="0ACFC5A4" w14:textId="77777777" w:rsidR="00BE16B9" w:rsidRPr="006F3062" w:rsidRDefault="00BE16B9">
      <w:pPr>
        <w:jc w:val="both"/>
        <w:rPr>
          <w:lang w:val="pt-PT"/>
        </w:rPr>
      </w:pPr>
    </w:p>
    <w:p w14:paraId="37DA4D12" w14:textId="77777777" w:rsidR="006B1093" w:rsidRPr="006F3062" w:rsidRDefault="00000000" w:rsidP="006A2256">
      <w:pPr>
        <w:pStyle w:val="Naslov1"/>
        <w:jc w:val="center"/>
        <w:rPr>
          <w:lang w:val="pt-PT"/>
        </w:rPr>
      </w:pPr>
      <w:r w:rsidRPr="006F3062">
        <w:rPr>
          <w:lang w:val="pt-PT"/>
        </w:rPr>
        <w:t>7. Kriteriji za uključivanje u prodajni asortiman</w:t>
      </w:r>
    </w:p>
    <w:p w14:paraId="4CCB8E12" w14:textId="2D174727" w:rsidR="006B1093" w:rsidRPr="006F3062" w:rsidRDefault="00A75C1F">
      <w:pPr>
        <w:jc w:val="both"/>
        <w:rPr>
          <w:lang w:val="pt-PT"/>
        </w:rPr>
      </w:pPr>
      <w:r>
        <w:rPr>
          <w:lang w:val="pt-PT"/>
        </w:rPr>
        <w:t>Odabir ponuđača</w:t>
      </w:r>
      <w:r w:rsidRPr="006F3062">
        <w:rPr>
          <w:lang w:val="pt-PT"/>
        </w:rPr>
        <w:t xml:space="preserve"> će se razmatrati prema kvaliteti, autentičnosti i tržišnoj prikladnosti proizvoda, lokalnom podrijetlu, mogućnosti kontinuiteta isporuke, raznolikosti ukupnog asortimana i usklađenosti s konceptom </w:t>
      </w:r>
      <w:r w:rsidR="00BE16B9">
        <w:rPr>
          <w:lang w:val="pt-PT"/>
        </w:rPr>
        <w:t>GSRP</w:t>
      </w:r>
      <w:r w:rsidRPr="006F3062">
        <w:rPr>
          <w:lang w:val="pt-PT"/>
        </w:rPr>
        <w:t xml:space="preserve"> Wellovar.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286"/>
        <w:gridCol w:w="3286"/>
        <w:gridCol w:w="1792"/>
      </w:tblGrid>
      <w:tr w:rsidR="006B1093" w14:paraId="2AA7D0B2" w14:textId="77777777" w:rsidTr="00A75C1F">
        <w:trPr>
          <w:tblHeader/>
          <w:jc w:val="center"/>
        </w:trPr>
        <w:tc>
          <w:tcPr>
            <w:tcW w:w="328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161CE9" w14:textId="0CD6BF5E" w:rsidR="006B1093" w:rsidRDefault="00000000" w:rsidP="00A75C1F">
            <w:pPr>
              <w:spacing w:after="0"/>
            </w:pPr>
            <w:proofErr w:type="spellStart"/>
            <w:r>
              <w:t>Kriterij</w:t>
            </w:r>
            <w:proofErr w:type="spellEnd"/>
            <w:r w:rsidR="00A75C1F">
              <w:t xml:space="preserve"> </w:t>
            </w:r>
            <w:proofErr w:type="spellStart"/>
            <w:r w:rsidR="00A75C1F">
              <w:t>prihvatljivosti</w:t>
            </w:r>
            <w:proofErr w:type="spellEnd"/>
            <w:r w:rsidR="00A75C1F">
              <w:t>/</w:t>
            </w:r>
            <w:proofErr w:type="spellStart"/>
            <w:r w:rsidR="00A75C1F">
              <w:t>odabira</w:t>
            </w:r>
            <w:proofErr w:type="spellEnd"/>
          </w:p>
        </w:tc>
        <w:tc>
          <w:tcPr>
            <w:tcW w:w="3286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5FDE5A" w14:textId="3B98D549" w:rsidR="006B1093" w:rsidRDefault="00000000" w:rsidP="00A75C1F">
            <w:pPr>
              <w:spacing w:after="0"/>
            </w:pPr>
            <w:proofErr w:type="spellStart"/>
            <w:r>
              <w:t>Opis</w:t>
            </w:r>
            <w:proofErr w:type="spellEnd"/>
            <w:r w:rsidR="00A75C1F">
              <w:t xml:space="preserve"> </w:t>
            </w:r>
            <w:proofErr w:type="spellStart"/>
            <w:r w:rsidR="00A75C1F">
              <w:t>kriterija</w:t>
            </w:r>
            <w:proofErr w:type="spellEnd"/>
          </w:p>
        </w:tc>
        <w:tc>
          <w:tcPr>
            <w:tcW w:w="1792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E1F604" w14:textId="50F89CF2" w:rsidR="006B1093" w:rsidRDefault="00000000" w:rsidP="00A75C1F">
            <w:pPr>
              <w:spacing w:after="0"/>
            </w:pPr>
            <w:proofErr w:type="spellStart"/>
            <w:r>
              <w:t>Bodovi</w:t>
            </w:r>
            <w:proofErr w:type="spellEnd"/>
            <w:r w:rsidR="00A75C1F">
              <w:t xml:space="preserve"> (max.50)</w:t>
            </w:r>
          </w:p>
        </w:tc>
      </w:tr>
      <w:tr w:rsidR="006B1093" w14:paraId="1A64B5FB" w14:textId="77777777" w:rsidTr="00A75C1F">
        <w:trPr>
          <w:jc w:val="center"/>
        </w:trPr>
        <w:tc>
          <w:tcPr>
            <w:tcW w:w="32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FDFCF5" w14:textId="77777777" w:rsidR="006B1093" w:rsidRDefault="00000000" w:rsidP="00A75C1F">
            <w:pPr>
              <w:spacing w:after="0"/>
            </w:pPr>
            <w:proofErr w:type="spellStart"/>
            <w:r>
              <w:t>Lokalno</w:t>
            </w:r>
            <w:proofErr w:type="spellEnd"/>
            <w:r>
              <w:t xml:space="preserve"> </w:t>
            </w:r>
            <w:proofErr w:type="spellStart"/>
            <w:r>
              <w:t>podrijetlo</w:t>
            </w:r>
            <w:proofErr w:type="spellEnd"/>
            <w:r>
              <w:t xml:space="preserve"> i </w:t>
            </w:r>
            <w:proofErr w:type="spellStart"/>
            <w:r>
              <w:t>autentičnost</w:t>
            </w:r>
            <w:proofErr w:type="spellEnd"/>
          </w:p>
        </w:tc>
        <w:tc>
          <w:tcPr>
            <w:tcW w:w="32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DDF0A2" w14:textId="77777777" w:rsidR="006B1093" w:rsidRPr="006F3062" w:rsidRDefault="00000000" w:rsidP="006A2256">
            <w:pPr>
              <w:spacing w:after="0" w:line="240" w:lineRule="auto"/>
              <w:rPr>
                <w:lang w:val="pt-PT"/>
              </w:rPr>
            </w:pPr>
            <w:r w:rsidRPr="006F3062">
              <w:rPr>
                <w:lang w:val="pt-PT"/>
              </w:rPr>
              <w:t>Povezanost proizvoda s Bjelovarom, BBŽ i turističkom regijom; tradicijska ili lokalna priča</w:t>
            </w:r>
          </w:p>
        </w:tc>
        <w:tc>
          <w:tcPr>
            <w:tcW w:w="1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656872" w14:textId="268E6151" w:rsidR="006B1093" w:rsidRDefault="00000000" w:rsidP="00E14BD7">
            <w:pPr>
              <w:spacing w:after="0"/>
              <w:jc w:val="center"/>
            </w:pPr>
            <w:r>
              <w:t>0–</w:t>
            </w:r>
            <w:r w:rsidR="00A75C1F">
              <w:t>15</w:t>
            </w:r>
          </w:p>
        </w:tc>
      </w:tr>
      <w:tr w:rsidR="006B1093" w14:paraId="623AC47D" w14:textId="77777777" w:rsidTr="00A75C1F">
        <w:trPr>
          <w:jc w:val="center"/>
        </w:trPr>
        <w:tc>
          <w:tcPr>
            <w:tcW w:w="32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A62C7C" w14:textId="77777777" w:rsidR="006B1093" w:rsidRDefault="00000000" w:rsidP="00A75C1F">
            <w:pPr>
              <w:spacing w:after="0"/>
            </w:pPr>
            <w:proofErr w:type="spellStart"/>
            <w:r>
              <w:t>Kvaliteta</w:t>
            </w:r>
            <w:proofErr w:type="spellEnd"/>
            <w:r>
              <w:t xml:space="preserve"> i </w:t>
            </w:r>
            <w:proofErr w:type="spellStart"/>
            <w:r>
              <w:t>tržišna</w:t>
            </w:r>
            <w:proofErr w:type="spellEnd"/>
            <w:r>
              <w:t xml:space="preserve"> </w:t>
            </w:r>
            <w:proofErr w:type="spellStart"/>
            <w:r>
              <w:t>prikladnost</w:t>
            </w:r>
            <w:proofErr w:type="spellEnd"/>
          </w:p>
        </w:tc>
        <w:tc>
          <w:tcPr>
            <w:tcW w:w="32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0563C5" w14:textId="77777777" w:rsidR="006B1093" w:rsidRPr="006F3062" w:rsidRDefault="00000000" w:rsidP="006A2256">
            <w:pPr>
              <w:spacing w:after="0" w:line="240" w:lineRule="auto"/>
              <w:rPr>
                <w:lang w:val="pt-PT"/>
              </w:rPr>
            </w:pPr>
            <w:r w:rsidRPr="006F3062">
              <w:rPr>
                <w:lang w:val="pt-PT"/>
              </w:rPr>
              <w:t>Kvaliteta izrade/proizvoda, pakiranje, cijena i prikladnost za turističku prodaju</w:t>
            </w:r>
          </w:p>
        </w:tc>
        <w:tc>
          <w:tcPr>
            <w:tcW w:w="1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D1446C" w14:textId="20C7FFB1" w:rsidR="006B1093" w:rsidRDefault="00000000" w:rsidP="00E14BD7">
            <w:pPr>
              <w:spacing w:after="0"/>
              <w:jc w:val="center"/>
            </w:pPr>
            <w:r>
              <w:t>0–</w:t>
            </w:r>
            <w:r w:rsidR="00A75C1F">
              <w:t>1</w:t>
            </w:r>
            <w:r>
              <w:t>5</w:t>
            </w:r>
          </w:p>
        </w:tc>
      </w:tr>
      <w:tr w:rsidR="006B1093" w14:paraId="2751FD40" w14:textId="77777777" w:rsidTr="00A75C1F">
        <w:trPr>
          <w:jc w:val="center"/>
        </w:trPr>
        <w:tc>
          <w:tcPr>
            <w:tcW w:w="32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0CD355" w14:textId="77777777" w:rsidR="006B1093" w:rsidRDefault="00000000" w:rsidP="00A75C1F">
            <w:pPr>
              <w:spacing w:after="0"/>
            </w:pPr>
            <w:proofErr w:type="spellStart"/>
            <w:r>
              <w:t>Kontinuitet</w:t>
            </w:r>
            <w:proofErr w:type="spellEnd"/>
            <w:r>
              <w:t xml:space="preserve"> </w:t>
            </w:r>
            <w:proofErr w:type="spellStart"/>
            <w:r>
              <w:t>isporuke</w:t>
            </w:r>
            <w:proofErr w:type="spellEnd"/>
          </w:p>
        </w:tc>
        <w:tc>
          <w:tcPr>
            <w:tcW w:w="32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5143E77" w14:textId="77777777" w:rsidR="006B1093" w:rsidRDefault="00000000" w:rsidP="006A2256">
            <w:pPr>
              <w:spacing w:after="0" w:line="240" w:lineRule="auto"/>
            </w:pPr>
            <w:proofErr w:type="spellStart"/>
            <w:r>
              <w:t>Pouzdanost</w:t>
            </w:r>
            <w:proofErr w:type="spellEnd"/>
            <w:r>
              <w:t xml:space="preserve">, </w:t>
            </w:r>
            <w:proofErr w:type="spellStart"/>
            <w:r>
              <w:t>dostupne</w:t>
            </w:r>
            <w:proofErr w:type="spellEnd"/>
            <w:r>
              <w:t xml:space="preserve"> </w:t>
            </w:r>
            <w:proofErr w:type="spellStart"/>
            <w:r>
              <w:t>količine</w:t>
            </w:r>
            <w:proofErr w:type="spellEnd"/>
            <w:r>
              <w:t xml:space="preserve"> i </w:t>
            </w:r>
            <w:proofErr w:type="spellStart"/>
            <w:r>
              <w:t>mogućnost</w:t>
            </w:r>
            <w:proofErr w:type="spellEnd"/>
            <w:r>
              <w:t xml:space="preserve"> </w:t>
            </w:r>
            <w:proofErr w:type="spellStart"/>
            <w:r>
              <w:t>redovite</w:t>
            </w:r>
            <w:proofErr w:type="spellEnd"/>
            <w:r>
              <w:t xml:space="preserve"> </w:t>
            </w:r>
            <w:proofErr w:type="spellStart"/>
            <w:r>
              <w:t>ili</w:t>
            </w:r>
            <w:proofErr w:type="spellEnd"/>
            <w:r>
              <w:t xml:space="preserve"> </w:t>
            </w:r>
            <w:proofErr w:type="spellStart"/>
            <w:r>
              <w:t>sezonske</w:t>
            </w:r>
            <w:proofErr w:type="spellEnd"/>
            <w:r>
              <w:t xml:space="preserve"> </w:t>
            </w:r>
            <w:proofErr w:type="spellStart"/>
            <w:r>
              <w:t>isporuke</w:t>
            </w:r>
            <w:proofErr w:type="spellEnd"/>
          </w:p>
        </w:tc>
        <w:tc>
          <w:tcPr>
            <w:tcW w:w="1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AD4C39" w14:textId="6AEDCA20" w:rsidR="006B1093" w:rsidRDefault="00000000" w:rsidP="00E14BD7">
            <w:pPr>
              <w:spacing w:after="0"/>
              <w:jc w:val="center"/>
            </w:pPr>
            <w:r>
              <w:t>0–</w:t>
            </w:r>
            <w:r w:rsidR="00A75C1F">
              <w:t>10</w:t>
            </w:r>
          </w:p>
        </w:tc>
      </w:tr>
      <w:tr w:rsidR="006B1093" w14:paraId="0C5A10C3" w14:textId="77777777" w:rsidTr="00A75C1F">
        <w:trPr>
          <w:jc w:val="center"/>
        </w:trPr>
        <w:tc>
          <w:tcPr>
            <w:tcW w:w="32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6D523A" w14:textId="77777777" w:rsidR="006B1093" w:rsidRDefault="00000000" w:rsidP="00A75C1F">
            <w:pPr>
              <w:spacing w:after="0"/>
            </w:pPr>
            <w:proofErr w:type="spellStart"/>
            <w:r>
              <w:t>Posebne</w:t>
            </w:r>
            <w:proofErr w:type="spellEnd"/>
            <w:r>
              <w:t xml:space="preserve"> </w:t>
            </w:r>
            <w:proofErr w:type="spellStart"/>
            <w:r>
              <w:t>oznake</w:t>
            </w:r>
            <w:proofErr w:type="spellEnd"/>
            <w:r>
              <w:t xml:space="preserve"> i </w:t>
            </w:r>
            <w:proofErr w:type="spellStart"/>
            <w:r>
              <w:t>održivost</w:t>
            </w:r>
            <w:proofErr w:type="spellEnd"/>
          </w:p>
        </w:tc>
        <w:tc>
          <w:tcPr>
            <w:tcW w:w="32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F8239B" w14:textId="77777777" w:rsidR="006B1093" w:rsidRDefault="00000000" w:rsidP="006A2256">
            <w:pPr>
              <w:spacing w:after="0" w:line="240" w:lineRule="auto"/>
            </w:pPr>
            <w:proofErr w:type="spellStart"/>
            <w:r>
              <w:t>Certifikati</w:t>
            </w:r>
            <w:proofErr w:type="spellEnd"/>
            <w:r>
              <w:t xml:space="preserve">, </w:t>
            </w:r>
            <w:proofErr w:type="spellStart"/>
            <w:r>
              <w:t>eko</w:t>
            </w:r>
            <w:proofErr w:type="spellEnd"/>
            <w:r>
              <w:t xml:space="preserve">-status, </w:t>
            </w:r>
            <w:proofErr w:type="spellStart"/>
            <w:r>
              <w:t>tradicijski</w:t>
            </w:r>
            <w:proofErr w:type="spellEnd"/>
            <w:r>
              <w:t xml:space="preserve"> </w:t>
            </w:r>
            <w:proofErr w:type="spellStart"/>
            <w:r>
              <w:t>proizvodi</w:t>
            </w:r>
            <w:proofErr w:type="spellEnd"/>
            <w:r>
              <w:t xml:space="preserve">, </w:t>
            </w:r>
            <w:proofErr w:type="spellStart"/>
            <w:r>
              <w:t>održiva</w:t>
            </w:r>
            <w:proofErr w:type="spellEnd"/>
            <w:r>
              <w:t xml:space="preserve"> </w:t>
            </w:r>
            <w:proofErr w:type="spellStart"/>
            <w:r>
              <w:t>ambalaža</w:t>
            </w:r>
            <w:proofErr w:type="spellEnd"/>
            <w:r>
              <w:t xml:space="preserve"> i </w:t>
            </w:r>
            <w:proofErr w:type="spellStart"/>
            <w:r>
              <w:t>slične</w:t>
            </w:r>
            <w:proofErr w:type="spellEnd"/>
            <w:r>
              <w:t xml:space="preserve"> </w:t>
            </w:r>
            <w:proofErr w:type="spellStart"/>
            <w:r>
              <w:t>vrijednosti</w:t>
            </w:r>
            <w:proofErr w:type="spellEnd"/>
          </w:p>
        </w:tc>
        <w:tc>
          <w:tcPr>
            <w:tcW w:w="1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7AD56A" w14:textId="65ED3040" w:rsidR="006B1093" w:rsidRDefault="00000000" w:rsidP="00E14BD7">
            <w:pPr>
              <w:spacing w:after="0"/>
              <w:jc w:val="center"/>
            </w:pPr>
            <w:r>
              <w:t>0–</w:t>
            </w:r>
            <w:r w:rsidR="00A75C1F">
              <w:t>5</w:t>
            </w:r>
          </w:p>
        </w:tc>
      </w:tr>
      <w:tr w:rsidR="006B1093" w14:paraId="4DCA9D3D" w14:textId="77777777" w:rsidTr="00972EEB">
        <w:trPr>
          <w:trHeight w:val="15"/>
          <w:jc w:val="center"/>
        </w:trPr>
        <w:tc>
          <w:tcPr>
            <w:tcW w:w="32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41C6BA" w14:textId="77777777" w:rsidR="006B1093" w:rsidRDefault="00000000" w:rsidP="00A75C1F">
            <w:pPr>
              <w:spacing w:after="0"/>
            </w:pPr>
            <w:r>
              <w:t xml:space="preserve">Reference i </w:t>
            </w:r>
            <w:proofErr w:type="spellStart"/>
            <w:r>
              <w:t>prezentacija</w:t>
            </w:r>
            <w:proofErr w:type="spellEnd"/>
          </w:p>
        </w:tc>
        <w:tc>
          <w:tcPr>
            <w:tcW w:w="328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71CF1F" w14:textId="77777777" w:rsidR="006B1093" w:rsidRPr="006F3062" w:rsidRDefault="00000000" w:rsidP="006A2256">
            <w:pPr>
              <w:spacing w:after="0" w:line="240" w:lineRule="auto"/>
              <w:rPr>
                <w:lang w:val="pt-PT"/>
              </w:rPr>
            </w:pPr>
            <w:r w:rsidRPr="006F3062">
              <w:rPr>
                <w:lang w:val="pt-PT"/>
              </w:rPr>
              <w:t>Iskustvo, nastup na tržištu i kvaliteta predstavljanja proizvoda</w:t>
            </w:r>
          </w:p>
        </w:tc>
        <w:tc>
          <w:tcPr>
            <w:tcW w:w="17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23B45A" w14:textId="77777777" w:rsidR="006B1093" w:rsidRDefault="00000000" w:rsidP="00E14BD7">
            <w:pPr>
              <w:spacing w:after="0"/>
              <w:jc w:val="center"/>
            </w:pPr>
            <w:r>
              <w:t>0–5</w:t>
            </w:r>
          </w:p>
        </w:tc>
      </w:tr>
    </w:tbl>
    <w:p w14:paraId="70FEFE01" w14:textId="0613AB89" w:rsidR="006B1093" w:rsidRPr="00A75C1F" w:rsidRDefault="00000000" w:rsidP="006A2256">
      <w:pPr>
        <w:pStyle w:val="Naslov1"/>
        <w:jc w:val="center"/>
        <w:rPr>
          <w:lang w:val="pt-PT"/>
        </w:rPr>
      </w:pPr>
      <w:r w:rsidRPr="00A75C1F">
        <w:rPr>
          <w:lang w:val="pt-PT"/>
        </w:rPr>
        <w:t>8. Način i rok podnošenja prijava</w:t>
      </w:r>
    </w:p>
    <w:p w14:paraId="01636C32" w14:textId="68713EDB" w:rsidR="006B1093" w:rsidRPr="003D13BB" w:rsidRDefault="00000000">
      <w:pPr>
        <w:jc w:val="both"/>
        <w:rPr>
          <w:lang w:val="pt-PT"/>
        </w:rPr>
      </w:pPr>
      <w:r w:rsidRPr="003D13BB">
        <w:rPr>
          <w:lang w:val="pt-PT"/>
        </w:rPr>
        <w:t xml:space="preserve">Prijave se dostavljaju do </w:t>
      </w:r>
      <w:r w:rsidR="00E14BD7">
        <w:rPr>
          <w:lang w:val="pt-PT"/>
        </w:rPr>
        <w:t>18.09.2026.</w:t>
      </w:r>
      <w:r w:rsidRPr="003D13BB">
        <w:rPr>
          <w:lang w:val="pt-PT"/>
        </w:rPr>
        <w:t xml:space="preserve"> do </w:t>
      </w:r>
      <w:r w:rsidR="00E14BD7">
        <w:rPr>
          <w:lang w:val="pt-PT"/>
        </w:rPr>
        <w:t>15</w:t>
      </w:r>
      <w:r w:rsidR="00C65D65">
        <w:rPr>
          <w:lang w:val="pt-PT"/>
        </w:rPr>
        <w:t>:</w:t>
      </w:r>
      <w:r w:rsidR="00E14BD7">
        <w:rPr>
          <w:lang w:val="pt-PT"/>
        </w:rPr>
        <w:t>00</w:t>
      </w:r>
      <w:r w:rsidRPr="003D13BB">
        <w:rPr>
          <w:lang w:val="pt-PT"/>
        </w:rPr>
        <w:t xml:space="preserve"> sati, elektronički na </w:t>
      </w:r>
      <w:r w:rsidR="00E14BD7">
        <w:rPr>
          <w:lang w:val="pt-PT"/>
        </w:rPr>
        <w:fldChar w:fldCharType="begin"/>
      </w:r>
      <w:r w:rsidR="00E14BD7">
        <w:rPr>
          <w:lang w:val="pt-PT"/>
        </w:rPr>
        <w:instrText>HYPERLINK "mailto:info@pro-konzalting.hr"</w:instrText>
      </w:r>
      <w:r w:rsidR="00E14BD7">
        <w:rPr>
          <w:lang w:val="pt-PT"/>
        </w:rPr>
        <w:fldChar w:fldCharType="separate"/>
      </w:r>
      <w:r w:rsidR="00E14BD7" w:rsidRPr="001972BE">
        <w:rPr>
          <w:rStyle w:val="Hiperveza"/>
          <w:lang w:val="pt-PT"/>
        </w:rPr>
        <w:t>info@pro-konzalting.hr</w:t>
      </w:r>
      <w:r w:rsidR="00E14BD7">
        <w:rPr>
          <w:lang w:val="pt-PT"/>
        </w:rPr>
        <w:fldChar w:fldCharType="end"/>
      </w:r>
      <w:r w:rsidR="00E14BD7">
        <w:rPr>
          <w:lang w:val="pt-PT"/>
        </w:rPr>
        <w:t xml:space="preserve"> </w:t>
      </w:r>
      <w:r w:rsidRPr="003D13BB">
        <w:rPr>
          <w:lang w:val="pt-PT"/>
        </w:rPr>
        <w:t xml:space="preserve"> i/ili u zatvorenoj omotnici na adresu: </w:t>
      </w:r>
      <w:r w:rsidR="00E14BD7">
        <w:rPr>
          <w:lang w:val="pt-PT"/>
        </w:rPr>
        <w:t>Pro konzaltong</w:t>
      </w:r>
      <w:r w:rsidRPr="003D13BB">
        <w:rPr>
          <w:lang w:val="pt-PT"/>
        </w:rPr>
        <w:t xml:space="preserve"> d.o.o., </w:t>
      </w:r>
      <w:r w:rsidR="00E14BD7">
        <w:rPr>
          <w:lang w:val="pt-PT"/>
        </w:rPr>
        <w:t>P. Preradovića 4/1</w:t>
      </w:r>
      <w:r w:rsidRPr="003D13BB">
        <w:rPr>
          <w:lang w:val="pt-PT"/>
        </w:rPr>
        <w:t xml:space="preserve"> s naznakom „Javni poziv –</w:t>
      </w:r>
      <w:r w:rsidR="00E14BD7">
        <w:rPr>
          <w:lang w:val="pt-PT"/>
        </w:rPr>
        <w:t xml:space="preserve"> </w:t>
      </w:r>
      <w:r w:rsidRPr="003D13BB">
        <w:rPr>
          <w:lang w:val="pt-PT"/>
        </w:rPr>
        <w:t>Wellovar“, prema konačno utvrđenom načinu dostave.</w:t>
      </w:r>
    </w:p>
    <w:p w14:paraId="5E3A6925" w14:textId="42CC2961" w:rsidR="006B1093" w:rsidRPr="003D13BB" w:rsidRDefault="00000000">
      <w:pPr>
        <w:jc w:val="both"/>
        <w:rPr>
          <w:lang w:val="pt-PT"/>
        </w:rPr>
      </w:pPr>
      <w:r w:rsidRPr="003D13BB">
        <w:rPr>
          <w:lang w:val="pt-PT"/>
        </w:rPr>
        <w:t xml:space="preserve">Prijave zaprimljene nakon navedenog roka mogu se razmatrati u sljedećem ciklusu uključivanja </w:t>
      </w:r>
      <w:r w:rsidR="00E14BD7">
        <w:rPr>
          <w:lang w:val="pt-PT"/>
        </w:rPr>
        <w:t xml:space="preserve">novih </w:t>
      </w:r>
      <w:r w:rsidRPr="003D13BB">
        <w:rPr>
          <w:lang w:val="pt-PT"/>
        </w:rPr>
        <w:t>proizvo</w:t>
      </w:r>
      <w:r w:rsidR="00E14BD7">
        <w:rPr>
          <w:lang w:val="pt-PT"/>
        </w:rPr>
        <w:t>đača</w:t>
      </w:r>
      <w:r w:rsidRPr="003D13BB">
        <w:rPr>
          <w:lang w:val="pt-PT"/>
        </w:rPr>
        <w:t>, ako Terme i Pro konzalting d.o.o. odluče da javni poziv ostaje periodično otvoren.</w:t>
      </w:r>
    </w:p>
    <w:p w14:paraId="01E08604" w14:textId="77777777" w:rsidR="006B1093" w:rsidRPr="003D13BB" w:rsidRDefault="00000000" w:rsidP="006A2256">
      <w:pPr>
        <w:pStyle w:val="Naslov1"/>
        <w:jc w:val="center"/>
        <w:rPr>
          <w:lang w:val="pt-PT"/>
        </w:rPr>
      </w:pPr>
      <w:r w:rsidRPr="003D13BB">
        <w:rPr>
          <w:lang w:val="pt-PT"/>
        </w:rPr>
        <w:t>9. Pregled prostora i pojašnjenja</w:t>
      </w:r>
    </w:p>
    <w:p w14:paraId="1D81F0AB" w14:textId="231D3F70" w:rsidR="006B1093" w:rsidRPr="006A2256" w:rsidRDefault="00000000">
      <w:pPr>
        <w:jc w:val="both"/>
        <w:rPr>
          <w:lang w:val="hr-HR"/>
        </w:rPr>
      </w:pPr>
      <w:r w:rsidRPr="006A2256">
        <w:rPr>
          <w:lang w:val="hr-HR"/>
        </w:rPr>
        <w:t xml:space="preserve">Zainteresirani ponuđači mogu zatražiti dodatne informacije o konceptu </w:t>
      </w:r>
      <w:r w:rsidR="00E14BD7">
        <w:rPr>
          <w:lang w:val="hr-HR"/>
        </w:rPr>
        <w:t>uređenja prostora</w:t>
      </w:r>
      <w:r w:rsidRPr="006A2256">
        <w:rPr>
          <w:lang w:val="hr-HR"/>
        </w:rPr>
        <w:t xml:space="preserve">, načinu izlaganja i prodaje te tehničkim uvjetima </w:t>
      </w:r>
      <w:r w:rsidR="00E14BD7">
        <w:rPr>
          <w:lang w:val="hr-HR"/>
        </w:rPr>
        <w:t>koje definira</w:t>
      </w:r>
      <w:r w:rsidR="00A75C1F" w:rsidRPr="006A2256">
        <w:rPr>
          <w:lang w:val="hr-HR"/>
        </w:rPr>
        <w:t xml:space="preserve"> Pro konzalting d.o.o.</w:t>
      </w:r>
    </w:p>
    <w:p w14:paraId="5107B3B9" w14:textId="77777777" w:rsidR="006B1093" w:rsidRPr="003D13BB" w:rsidRDefault="00000000" w:rsidP="006A2256">
      <w:pPr>
        <w:pStyle w:val="Naslov1"/>
        <w:jc w:val="center"/>
        <w:rPr>
          <w:lang w:val="hr-HR"/>
        </w:rPr>
      </w:pPr>
      <w:r w:rsidRPr="003D13BB">
        <w:rPr>
          <w:lang w:val="hr-HR"/>
        </w:rPr>
        <w:t>10. Odabir i uključivanje ponuđača</w:t>
      </w:r>
    </w:p>
    <w:p w14:paraId="2F869EC5" w14:textId="4FF76136" w:rsidR="006B1093" w:rsidRPr="003D13BB" w:rsidRDefault="00000000">
      <w:pPr>
        <w:jc w:val="both"/>
        <w:rPr>
          <w:lang w:val="hr-HR"/>
        </w:rPr>
      </w:pPr>
      <w:r w:rsidRPr="003D13BB">
        <w:rPr>
          <w:lang w:val="hr-HR"/>
        </w:rPr>
        <w:t xml:space="preserve">Prijave će pregledati predstavnici </w:t>
      </w:r>
      <w:r w:rsidR="00E14BD7">
        <w:rPr>
          <w:lang w:val="hr-HR"/>
        </w:rPr>
        <w:t>P</w:t>
      </w:r>
      <w:r w:rsidRPr="003D13BB">
        <w:rPr>
          <w:lang w:val="hr-HR"/>
        </w:rPr>
        <w:t>ro konzalting d.o.o.</w:t>
      </w:r>
      <w:r w:rsidR="00E14BD7">
        <w:rPr>
          <w:lang w:val="hr-HR"/>
        </w:rPr>
        <w:t>, a prema</w:t>
      </w:r>
      <w:r w:rsidRPr="003D13BB">
        <w:rPr>
          <w:lang w:val="hr-HR"/>
        </w:rPr>
        <w:t xml:space="preserve"> potrebi </w:t>
      </w:r>
      <w:r w:rsidR="00E14BD7">
        <w:rPr>
          <w:lang w:val="hr-HR"/>
        </w:rPr>
        <w:t xml:space="preserve">će </w:t>
      </w:r>
      <w:r w:rsidRPr="003D13BB">
        <w:rPr>
          <w:lang w:val="hr-HR"/>
        </w:rPr>
        <w:t>se od ponuđača zatražiti uzorci, dodatna pojašnjenja ili dokumentacija.</w:t>
      </w:r>
    </w:p>
    <w:p w14:paraId="5A85A7E2" w14:textId="003547C3" w:rsidR="006B1093" w:rsidRPr="003D13BB" w:rsidRDefault="00000000">
      <w:pPr>
        <w:jc w:val="both"/>
        <w:rPr>
          <w:lang w:val="hr-HR"/>
        </w:rPr>
      </w:pPr>
      <w:r w:rsidRPr="003D13BB">
        <w:rPr>
          <w:lang w:val="hr-HR"/>
        </w:rPr>
        <w:t xml:space="preserve">O prihvaćanju proizvoda za uključivanje u asortiman prijavitelji će biti obaviješteni </w:t>
      </w:r>
      <w:r w:rsidR="00E14BD7">
        <w:rPr>
          <w:lang w:val="hr-HR"/>
        </w:rPr>
        <w:t>do 22. rujna 2026.g.</w:t>
      </w:r>
      <w:r w:rsidRPr="003D13BB">
        <w:rPr>
          <w:lang w:val="hr-HR"/>
        </w:rPr>
        <w:t xml:space="preserve"> </w:t>
      </w:r>
    </w:p>
    <w:p w14:paraId="54866B68" w14:textId="6FA1B158" w:rsidR="006B1093" w:rsidRPr="003D13BB" w:rsidRDefault="00000000">
      <w:pPr>
        <w:jc w:val="both"/>
        <w:rPr>
          <w:lang w:val="hr-HR"/>
        </w:rPr>
      </w:pPr>
      <w:r w:rsidRPr="003D13BB">
        <w:rPr>
          <w:lang w:val="hr-HR"/>
        </w:rPr>
        <w:t>S odabranim ponuđačima Pro konzalting d.o.o., ugovorno određeni subjekt, uredit će komercijalne i operativne uvjete prodaje, uključujući predaju robe, cijene, obračun prodaje, rokove plaćanja, povrate, zamjenu robe i druge potrebne elemente.</w:t>
      </w:r>
    </w:p>
    <w:p w14:paraId="43D35A9C" w14:textId="27CAFF85" w:rsidR="006B1093" w:rsidRDefault="00000000">
      <w:pPr>
        <w:jc w:val="both"/>
        <w:rPr>
          <w:lang w:val="hr-HR"/>
        </w:rPr>
      </w:pPr>
      <w:r w:rsidRPr="003D13BB">
        <w:rPr>
          <w:lang w:val="hr-HR"/>
        </w:rPr>
        <w:t>Pro konzalting d.o.o. zadržava pravo ne prihvatiti pojedini proizvod ili prijavu, odnosno naknadno izmijeniti asortiman, vodeći računa o kvaliteti ponude, raspoloživom prostoru, interesu kupaca i poslovnoj održivosti suvenirnice.</w:t>
      </w:r>
    </w:p>
    <w:p w14:paraId="6AA837C2" w14:textId="77777777" w:rsidR="008A42C1" w:rsidRDefault="008A42C1">
      <w:pPr>
        <w:jc w:val="both"/>
        <w:rPr>
          <w:lang w:val="hr-HR"/>
        </w:rPr>
      </w:pPr>
    </w:p>
    <w:p w14:paraId="2CAD61B5" w14:textId="77777777" w:rsidR="008A42C1" w:rsidRDefault="008A42C1">
      <w:pPr>
        <w:jc w:val="both"/>
        <w:rPr>
          <w:lang w:val="hr-HR"/>
        </w:rPr>
      </w:pPr>
    </w:p>
    <w:p w14:paraId="59E4A7D5" w14:textId="77777777" w:rsidR="008A42C1" w:rsidRDefault="008A42C1">
      <w:pPr>
        <w:jc w:val="both"/>
        <w:rPr>
          <w:lang w:val="hr-HR"/>
        </w:rPr>
      </w:pPr>
    </w:p>
    <w:p w14:paraId="1CC20202" w14:textId="77777777" w:rsidR="008A42C1" w:rsidRPr="003D13BB" w:rsidRDefault="008A42C1">
      <w:pPr>
        <w:jc w:val="both"/>
        <w:rPr>
          <w:lang w:val="hr-HR"/>
        </w:rPr>
      </w:pPr>
    </w:p>
    <w:p w14:paraId="1E47E6BE" w14:textId="77777777" w:rsidR="006B1093" w:rsidRPr="003D13BB" w:rsidRDefault="00000000" w:rsidP="006A2256">
      <w:pPr>
        <w:pStyle w:val="Naslov1"/>
        <w:jc w:val="center"/>
        <w:rPr>
          <w:lang w:val="hr-HR"/>
        </w:rPr>
      </w:pPr>
      <w:r w:rsidRPr="003D13BB">
        <w:rPr>
          <w:lang w:val="hr-HR"/>
        </w:rPr>
        <w:t>11. Ključne obveze u provedbi koncepta</w:t>
      </w:r>
    </w:p>
    <w:p w14:paraId="0F791D27" w14:textId="5F4FFBE2" w:rsidR="006B1093" w:rsidRPr="003D13BB" w:rsidRDefault="00000000">
      <w:pPr>
        <w:ind w:left="283" w:hanging="170"/>
        <w:jc w:val="both"/>
        <w:rPr>
          <w:lang w:val="hr-HR"/>
        </w:rPr>
      </w:pPr>
      <w:r w:rsidRPr="003D13BB">
        <w:rPr>
          <w:lang w:val="hr-HR"/>
        </w:rPr>
        <w:t>• Pro konzalting d.o.o. vodi točnu i provjerljivu evidenciju prodaje i dostavlja mjesečna izvješća</w:t>
      </w:r>
      <w:r w:rsidR="00E14BD7">
        <w:rPr>
          <w:lang w:val="hr-HR"/>
        </w:rPr>
        <w:t xml:space="preserve"> ugovorenim proizvođačima</w:t>
      </w:r>
      <w:r w:rsidRPr="003D13BB">
        <w:rPr>
          <w:lang w:val="hr-HR"/>
        </w:rPr>
        <w:t>;</w:t>
      </w:r>
    </w:p>
    <w:p w14:paraId="3460128C" w14:textId="77777777" w:rsidR="006B1093" w:rsidRPr="006F3062" w:rsidRDefault="00000000">
      <w:pPr>
        <w:ind w:left="283" w:hanging="170"/>
        <w:jc w:val="both"/>
        <w:rPr>
          <w:lang w:val="pt-PT"/>
        </w:rPr>
      </w:pPr>
      <w:r w:rsidRPr="006F3062">
        <w:rPr>
          <w:lang w:val="pt-PT"/>
        </w:rPr>
        <w:t>• prostor, oprema i inventar koriste se pažnjom dobrog gospodarstvenika i isključivo za ugovorenu namjenu;</w:t>
      </w:r>
    </w:p>
    <w:p w14:paraId="74E9FE7C" w14:textId="77777777" w:rsidR="006B1093" w:rsidRPr="006F3062" w:rsidRDefault="00000000">
      <w:pPr>
        <w:ind w:left="283" w:hanging="170"/>
        <w:jc w:val="both"/>
        <w:rPr>
          <w:lang w:val="pt-PT"/>
        </w:rPr>
      </w:pPr>
      <w:r w:rsidRPr="006F3062">
        <w:rPr>
          <w:lang w:val="pt-PT"/>
        </w:rPr>
        <w:t>• lokalni ponuđači ne stječu pravo samostalnog korištenja ili podzakupa dijela poslovnog prostora, već njihovi proizvodi ulaze u zajednički izložbeno-prodajni koncept prema odobrenom asortimanu;</w:t>
      </w:r>
    </w:p>
    <w:p w14:paraId="4FD4C525" w14:textId="77777777" w:rsidR="006B1093" w:rsidRPr="006F3062" w:rsidRDefault="00000000">
      <w:pPr>
        <w:ind w:left="283" w:hanging="170"/>
        <w:jc w:val="both"/>
        <w:rPr>
          <w:lang w:val="pt-PT"/>
        </w:rPr>
      </w:pPr>
      <w:r w:rsidRPr="006F3062">
        <w:rPr>
          <w:lang w:val="pt-PT"/>
        </w:rPr>
        <w:t>• svi proizvodi, cijene, deklaracije, fiskalizacija i način prodaje moraju biti usklađeni s važećim propisima;</w:t>
      </w:r>
    </w:p>
    <w:p w14:paraId="309BFE13" w14:textId="77722631" w:rsidR="006B1093" w:rsidRPr="006F3062" w:rsidRDefault="00000000">
      <w:pPr>
        <w:ind w:left="283" w:hanging="170"/>
        <w:jc w:val="both"/>
        <w:rPr>
          <w:lang w:val="pt-PT"/>
        </w:rPr>
      </w:pPr>
      <w:r w:rsidRPr="006F3062">
        <w:rPr>
          <w:lang w:val="pt-PT"/>
        </w:rPr>
        <w:t xml:space="preserve">• svi sudionici dužni su poštovati kućni red, sigurnosne, higijenske i druge standarde objekta </w:t>
      </w:r>
      <w:r w:rsidR="00E14BD7">
        <w:rPr>
          <w:lang w:val="pt-PT"/>
        </w:rPr>
        <w:t>GSRP</w:t>
      </w:r>
      <w:r w:rsidRPr="006F3062">
        <w:rPr>
          <w:lang w:val="pt-PT"/>
        </w:rPr>
        <w:t xml:space="preserve"> Wellovar;</w:t>
      </w:r>
    </w:p>
    <w:p w14:paraId="242DF129" w14:textId="26E018D6" w:rsidR="006A2256" w:rsidRDefault="00000000" w:rsidP="00E14BD7">
      <w:pPr>
        <w:ind w:left="283" w:hanging="170"/>
        <w:jc w:val="both"/>
        <w:rPr>
          <w:lang w:val="pt-PT"/>
        </w:rPr>
      </w:pPr>
      <w:r w:rsidRPr="006F3062">
        <w:rPr>
          <w:lang w:val="pt-PT"/>
        </w:rPr>
        <w:t xml:space="preserve">• Pro konzalting d.o.o. osigurava funkcionalnost </w:t>
      </w:r>
      <w:r w:rsidR="00E14BD7">
        <w:rPr>
          <w:lang w:val="pt-PT"/>
        </w:rPr>
        <w:t>prostora</w:t>
      </w:r>
      <w:r w:rsidRPr="006F3062">
        <w:rPr>
          <w:lang w:val="pt-PT"/>
        </w:rPr>
        <w:t xml:space="preserve"> i surađuje s Termama na zajedničkim promotivnim aktivnostima i promociji destinacije;</w:t>
      </w:r>
    </w:p>
    <w:p w14:paraId="48497123" w14:textId="77777777" w:rsidR="006A2256" w:rsidRPr="006F3062" w:rsidRDefault="006A2256">
      <w:pPr>
        <w:ind w:left="283" w:hanging="170"/>
        <w:jc w:val="both"/>
        <w:rPr>
          <w:lang w:val="pt-PT"/>
        </w:rPr>
      </w:pPr>
    </w:p>
    <w:p w14:paraId="7A4AF59D" w14:textId="04F5DD52" w:rsidR="006B1093" w:rsidRPr="006F3062" w:rsidRDefault="00000000" w:rsidP="006A2256">
      <w:pPr>
        <w:pStyle w:val="Naslov1"/>
        <w:jc w:val="center"/>
        <w:rPr>
          <w:lang w:val="pt-PT"/>
        </w:rPr>
      </w:pPr>
      <w:r w:rsidRPr="006F3062">
        <w:rPr>
          <w:lang w:val="pt-PT"/>
        </w:rPr>
        <w:t>1</w:t>
      </w:r>
      <w:r w:rsidR="00E14BD7">
        <w:rPr>
          <w:lang w:val="pt-PT"/>
        </w:rPr>
        <w:t>2</w:t>
      </w:r>
      <w:r w:rsidRPr="006F3062">
        <w:rPr>
          <w:lang w:val="pt-PT"/>
        </w:rPr>
        <w:t>. Završne odredbe</w:t>
      </w:r>
    </w:p>
    <w:p w14:paraId="28BD90A2" w14:textId="0A3A9DFC" w:rsidR="006B1093" w:rsidRPr="006F3062" w:rsidRDefault="00000000">
      <w:pPr>
        <w:jc w:val="both"/>
        <w:rPr>
          <w:lang w:val="pt-PT"/>
        </w:rPr>
      </w:pPr>
      <w:r w:rsidRPr="006F3062">
        <w:rPr>
          <w:lang w:val="pt-PT"/>
        </w:rPr>
        <w:t>Podnošenjem prijave ponuđač potvrđuje interes za uključivanje svojih proizvoda u zajednički izložbeno-prodajni koncept i prihvaća da samo podnošenje prijave ne stvara pravo na prodajni prostor niti obvezu prihvaćanja proizvoda.</w:t>
      </w:r>
    </w:p>
    <w:p w14:paraId="0B624F6D" w14:textId="77595470" w:rsidR="006B1093" w:rsidRPr="006F3062" w:rsidRDefault="00000000">
      <w:pPr>
        <w:jc w:val="both"/>
        <w:rPr>
          <w:lang w:val="pt-PT"/>
        </w:rPr>
      </w:pPr>
      <w:r w:rsidRPr="006F3062">
        <w:rPr>
          <w:lang w:val="pt-PT"/>
        </w:rPr>
        <w:t>Na pitanja koja nisu uređena ovim pozivom primjenjuju se propisi Republike Hrvatske te ugovorni i interni akti Pro konzalting d.o.o. koji uređuju provedbu projekta.</w:t>
      </w:r>
    </w:p>
    <w:p w14:paraId="558DC164" w14:textId="77777777" w:rsidR="006B1093" w:rsidRPr="006F3062" w:rsidRDefault="00000000">
      <w:pPr>
        <w:rPr>
          <w:lang w:val="pt-PT"/>
        </w:rPr>
      </w:pPr>
      <w:r w:rsidRPr="006F3062">
        <w:rPr>
          <w:lang w:val="pt-PT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6B1093" w:rsidRPr="00E14BD7" w14:paraId="0EB3FE5F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4A6DAE88" w14:textId="6A69EBEB" w:rsidR="006B1093" w:rsidRDefault="00000000">
            <w:r>
              <w:t xml:space="preserve">U </w:t>
            </w:r>
            <w:proofErr w:type="spellStart"/>
            <w:r>
              <w:t>Bjelovaru</w:t>
            </w:r>
            <w:proofErr w:type="spellEnd"/>
            <w:r>
              <w:t xml:space="preserve">, </w:t>
            </w:r>
            <w:r w:rsidR="00E14BD7">
              <w:t>14.09.2026.</w:t>
            </w:r>
          </w:p>
          <w:p w14:paraId="1FF735A4" w14:textId="77777777" w:rsidR="006A2256" w:rsidRDefault="006A2256"/>
          <w:p w14:paraId="3A410D65" w14:textId="77777777" w:rsidR="006A2256" w:rsidRDefault="006A2256"/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696D02C" w14:textId="77777777" w:rsidR="006A2256" w:rsidRPr="00E14BD7" w:rsidRDefault="006A2256">
            <w:pPr>
              <w:jc w:val="center"/>
            </w:pPr>
          </w:p>
          <w:p w14:paraId="271017EE" w14:textId="77777777" w:rsidR="006A2256" w:rsidRPr="00E14BD7" w:rsidRDefault="006A2256">
            <w:pPr>
              <w:jc w:val="center"/>
            </w:pPr>
          </w:p>
          <w:p w14:paraId="6CAB9D07" w14:textId="3295AB8A" w:rsidR="006B1093" w:rsidRPr="00E14BD7" w:rsidRDefault="00000000">
            <w:pPr>
              <w:jc w:val="center"/>
            </w:pPr>
            <w:r w:rsidRPr="00E14BD7">
              <w:t xml:space="preserve">Za </w:t>
            </w:r>
            <w:r w:rsidR="00E14BD7" w:rsidRPr="00E14BD7">
              <w:t xml:space="preserve">Pro </w:t>
            </w:r>
            <w:proofErr w:type="spellStart"/>
            <w:proofErr w:type="gramStart"/>
            <w:r w:rsidR="00E14BD7" w:rsidRPr="00E14BD7">
              <w:t>konzalting</w:t>
            </w:r>
            <w:proofErr w:type="spellEnd"/>
            <w:r w:rsidR="00E14BD7" w:rsidRPr="00E14BD7">
              <w:t xml:space="preserve"> </w:t>
            </w:r>
            <w:r w:rsidRPr="00E14BD7">
              <w:t xml:space="preserve"> d.o.o.</w:t>
            </w:r>
            <w:proofErr w:type="gramEnd"/>
          </w:p>
        </w:tc>
      </w:tr>
      <w:tr w:rsidR="006B1093" w:rsidRPr="00E77C05" w14:paraId="1A608AF6" w14:textId="77777777">
        <w:trPr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2A323A7C" w14:textId="77777777" w:rsidR="006B1093" w:rsidRPr="00E14BD7" w:rsidRDefault="006B1093"/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14:paraId="32E28D33" w14:textId="2D106E73" w:rsidR="00972EEB" w:rsidRDefault="00972EEB" w:rsidP="00972EEB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Adela Zobundžija</w:t>
            </w:r>
          </w:p>
          <w:p w14:paraId="6F16D92F" w14:textId="77777777" w:rsidR="00E77C05" w:rsidRPr="00972EEB" w:rsidRDefault="00E77C05">
            <w:pPr>
              <w:jc w:val="center"/>
            </w:pPr>
          </w:p>
          <w:p w14:paraId="63FA74D2" w14:textId="16C689F3" w:rsidR="00E77C05" w:rsidRPr="00972EEB" w:rsidRDefault="00E77C05">
            <w:pPr>
              <w:jc w:val="center"/>
            </w:pPr>
          </w:p>
        </w:tc>
      </w:tr>
    </w:tbl>
    <w:p w14:paraId="20856620" w14:textId="77777777" w:rsidR="00E77C05" w:rsidRPr="00972EEB" w:rsidRDefault="00E77C05"/>
    <w:p w14:paraId="2C6FE0A8" w14:textId="77777777" w:rsidR="00E77C05" w:rsidRPr="00972EEB" w:rsidRDefault="00E77C05"/>
    <w:p w14:paraId="36984786" w14:textId="77777777" w:rsidR="00E77C05" w:rsidRPr="00972EEB" w:rsidRDefault="00E77C05"/>
    <w:p w14:paraId="1C1298BE" w14:textId="77777777" w:rsidR="00E77C05" w:rsidRPr="00972EEB" w:rsidRDefault="00E77C05"/>
    <w:p w14:paraId="4306AD51" w14:textId="77777777" w:rsidR="00E77C05" w:rsidRPr="00972EEB" w:rsidRDefault="00E77C05"/>
    <w:p w14:paraId="4B61CCD9" w14:textId="77777777" w:rsidR="00E77C05" w:rsidRPr="00972EEB" w:rsidRDefault="00E77C05"/>
    <w:p w14:paraId="4CA7B96B" w14:textId="77777777" w:rsidR="00E77C05" w:rsidRPr="00972EEB" w:rsidRDefault="00E77C05"/>
    <w:p w14:paraId="46892009" w14:textId="77777777" w:rsidR="00E77C05" w:rsidRPr="00972EEB" w:rsidRDefault="00E77C05"/>
    <w:p w14:paraId="0A65FBB7" w14:textId="77777777" w:rsidR="00E77C05" w:rsidRPr="00972EEB" w:rsidRDefault="00E77C05"/>
    <w:p w14:paraId="6A5FFED5" w14:textId="77777777" w:rsidR="006A2256" w:rsidRPr="00972EEB" w:rsidRDefault="006A2256"/>
    <w:p w14:paraId="5F378B23" w14:textId="5AB0117F" w:rsidR="006B1093" w:rsidRDefault="006B1093" w:rsidP="00972EEB"/>
    <w:p w14:paraId="4F4E077B" w14:textId="3485375E" w:rsidR="006A2256" w:rsidRDefault="006A2256" w:rsidP="006A2256"/>
    <w:sectPr w:rsidR="006A2256" w:rsidSect="008A42C1">
      <w:footerReference w:type="default" r:id="rId10"/>
      <w:pgSz w:w="12240" w:h="15840"/>
      <w:pgMar w:top="284" w:right="1191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68CFA" w14:textId="77777777" w:rsidR="006A6C92" w:rsidRDefault="006A6C92">
      <w:pPr>
        <w:spacing w:after="0" w:line="240" w:lineRule="auto"/>
      </w:pPr>
      <w:r>
        <w:separator/>
      </w:r>
    </w:p>
  </w:endnote>
  <w:endnote w:type="continuationSeparator" w:id="0">
    <w:p w14:paraId="58D80936" w14:textId="77777777" w:rsidR="006A6C92" w:rsidRDefault="006A6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291F2" w14:textId="7ABAC3BE" w:rsidR="006B1093" w:rsidRPr="006F3062" w:rsidRDefault="00972EEB">
    <w:pPr>
      <w:pStyle w:val="Podnoje"/>
      <w:jc w:val="center"/>
      <w:rPr>
        <w:lang w:val="pt-PT"/>
      </w:rPr>
    </w:pPr>
    <w:r>
      <w:rPr>
        <w:color w:val="6E6E6E"/>
        <w:sz w:val="16"/>
        <w:lang w:val="pt-PT"/>
      </w:rPr>
      <w:t>J</w:t>
    </w:r>
    <w:r w:rsidR="00000000" w:rsidRPr="006F3062">
      <w:rPr>
        <w:color w:val="6E6E6E"/>
        <w:sz w:val="16"/>
        <w:lang w:val="pt-PT"/>
      </w:rPr>
      <w:t>avn</w:t>
    </w:r>
    <w:r>
      <w:rPr>
        <w:color w:val="6E6E6E"/>
        <w:sz w:val="16"/>
        <w:lang w:val="pt-PT"/>
      </w:rPr>
      <w:t>i</w:t>
    </w:r>
    <w:r w:rsidR="00000000" w:rsidRPr="006F3062">
      <w:rPr>
        <w:color w:val="6E6E6E"/>
        <w:sz w:val="16"/>
        <w:lang w:val="pt-PT"/>
      </w:rPr>
      <w:t xml:space="preserve"> poziv –</w:t>
    </w:r>
    <w:r w:rsidR="00E77C05">
      <w:rPr>
        <w:color w:val="6E6E6E"/>
        <w:sz w:val="16"/>
        <w:lang w:val="pt-PT"/>
      </w:rPr>
      <w:t xml:space="preserve"> </w:t>
    </w:r>
    <w:r w:rsidR="00000000" w:rsidRPr="006F3062">
      <w:rPr>
        <w:color w:val="6E6E6E"/>
        <w:sz w:val="16"/>
        <w:lang w:val="pt-PT"/>
      </w:rPr>
      <w:t xml:space="preserve">izložbeno-prodajni prostor </w:t>
    </w:r>
    <w:r>
      <w:rPr>
        <w:color w:val="6E6E6E"/>
        <w:sz w:val="16"/>
        <w:lang w:val="pt-PT"/>
      </w:rPr>
      <w:t>GSRP</w:t>
    </w:r>
    <w:r w:rsidR="00000000" w:rsidRPr="006F3062">
      <w:rPr>
        <w:color w:val="6E6E6E"/>
        <w:sz w:val="16"/>
        <w:lang w:val="pt-PT"/>
      </w:rPr>
      <w:t xml:space="preserve"> Wellovar</w:t>
    </w:r>
    <w:r w:rsidR="00E77C05">
      <w:rPr>
        <w:color w:val="6E6E6E"/>
        <w:sz w:val="16"/>
        <w:lang w:val="pt-PT"/>
      </w:rPr>
      <w:t xml:space="preserve"> i info punk</w:t>
    </w:r>
    <w:r>
      <w:rPr>
        <w:color w:val="6E6E6E"/>
        <w:sz w:val="16"/>
        <w:lang w:val="pt-PT"/>
      </w:rPr>
      <w:t>t</w:t>
    </w:r>
    <w:r w:rsidR="00E77C05">
      <w:rPr>
        <w:color w:val="6E6E6E"/>
        <w:sz w:val="16"/>
        <w:lang w:val="pt-PT"/>
      </w:rPr>
      <w:t xml:space="preserve"> eVisitBB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B3C00" w14:textId="77777777" w:rsidR="006A6C92" w:rsidRDefault="006A6C92">
      <w:pPr>
        <w:spacing w:after="0" w:line="240" w:lineRule="auto"/>
      </w:pPr>
      <w:r>
        <w:separator/>
      </w:r>
    </w:p>
  </w:footnote>
  <w:footnote w:type="continuationSeparator" w:id="0">
    <w:p w14:paraId="20E4DAC8" w14:textId="77777777" w:rsidR="006A6C92" w:rsidRDefault="006A6C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9C04952"/>
    <w:multiLevelType w:val="hybridMultilevel"/>
    <w:tmpl w:val="3CC48F5E"/>
    <w:lvl w:ilvl="0" w:tplc="835CC99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881724">
    <w:abstractNumId w:val="8"/>
  </w:num>
  <w:num w:numId="2" w16cid:durableId="1005087537">
    <w:abstractNumId w:val="6"/>
  </w:num>
  <w:num w:numId="3" w16cid:durableId="306128919">
    <w:abstractNumId w:val="5"/>
  </w:num>
  <w:num w:numId="4" w16cid:durableId="1996177413">
    <w:abstractNumId w:val="4"/>
  </w:num>
  <w:num w:numId="5" w16cid:durableId="1730762071">
    <w:abstractNumId w:val="7"/>
  </w:num>
  <w:num w:numId="6" w16cid:durableId="1831870287">
    <w:abstractNumId w:val="3"/>
  </w:num>
  <w:num w:numId="7" w16cid:durableId="1814515885">
    <w:abstractNumId w:val="2"/>
  </w:num>
  <w:num w:numId="8" w16cid:durableId="1282807692">
    <w:abstractNumId w:val="1"/>
  </w:num>
  <w:num w:numId="9" w16cid:durableId="1379892423">
    <w:abstractNumId w:val="0"/>
  </w:num>
  <w:num w:numId="10" w16cid:durableId="16611529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13BB"/>
    <w:rsid w:val="006A2256"/>
    <w:rsid w:val="006A6C92"/>
    <w:rsid w:val="006B1093"/>
    <w:rsid w:val="006F3062"/>
    <w:rsid w:val="00716E22"/>
    <w:rsid w:val="007E7BC4"/>
    <w:rsid w:val="00893620"/>
    <w:rsid w:val="008A42C1"/>
    <w:rsid w:val="00972EEB"/>
    <w:rsid w:val="00A03761"/>
    <w:rsid w:val="00A75C1F"/>
    <w:rsid w:val="00AA1D8D"/>
    <w:rsid w:val="00B245AD"/>
    <w:rsid w:val="00B47730"/>
    <w:rsid w:val="00BE16B9"/>
    <w:rsid w:val="00C65D65"/>
    <w:rsid w:val="00CB0664"/>
    <w:rsid w:val="00E14BD7"/>
    <w:rsid w:val="00E16E79"/>
    <w:rsid w:val="00E77C05"/>
    <w:rsid w:val="00EB41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13C575"/>
  <w14:defaultImageDpi w14:val="300"/>
  <w15:docId w15:val="{6933420A-109F-48EC-B4D4-B3E33BA1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13BB"/>
    <w:pPr>
      <w:spacing w:after="100" w:line="259" w:lineRule="auto"/>
    </w:pPr>
    <w:rPr>
      <w:rFonts w:ascii="Aptos" w:hAnsi="Aptos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3D13B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D13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pro-konzalting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1290</Words>
  <Characters>7357</Characters>
  <Application>Microsoft Office Word</Application>
  <DocSecurity>0</DocSecurity>
  <Lines>61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Prijedlog javnog poziva – suvenirnica Toplica Wellovar</vt:lpstr>
      <vt:lpstr/>
    </vt:vector>
  </TitlesOfParts>
  <Manager/>
  <Company/>
  <LinksUpToDate>false</LinksUpToDate>
  <CharactersWithSpaces>8630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Prijedlog javnog poziva – suvenirnica Toplica Wellovar</dc:title>
  <dc:subject>Terme d.o.o. Bjelovar – javni poziv za odabir partnera</dc:subject>
  <dc:creator>adela zobundžija</dc:creator>
  <cp:keywords/>
  <dc:description>generated by python-docx</dc:description>
  <cp:lastModifiedBy>adela zobundžija</cp:lastModifiedBy>
  <cp:revision>4</cp:revision>
  <cp:lastPrinted>2026-09-02T07:44:00Z</cp:lastPrinted>
  <dcterms:created xsi:type="dcterms:W3CDTF">2026-09-14T11:36:00Z</dcterms:created>
  <dcterms:modified xsi:type="dcterms:W3CDTF">2026-09-14T11:40:00Z</dcterms:modified>
  <cp:category/>
</cp:coreProperties>
</file>